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2A" w:rsidRDefault="0069052A" w:rsidP="0069052A">
      <w:pPr>
        <w:pStyle w:val="Default"/>
        <w:rPr>
          <w:rFonts w:ascii="黑体" w:eastAsia="黑体" w:hAnsi="宋体" w:cs="黑体" w:hint="default"/>
          <w:sz w:val="32"/>
          <w:szCs w:val="32"/>
          <w:lang w:bidi="ar"/>
        </w:rPr>
      </w:pPr>
      <w:r>
        <w:rPr>
          <w:rFonts w:ascii="黑体" w:eastAsia="黑体" w:hAnsi="宋体" w:cs="黑体"/>
          <w:sz w:val="32"/>
          <w:szCs w:val="32"/>
          <w:lang w:bidi="ar"/>
        </w:rPr>
        <w:t>附件</w:t>
      </w:r>
    </w:p>
    <w:p w:rsidR="0069052A" w:rsidRDefault="0069052A" w:rsidP="0069052A">
      <w:pPr>
        <w:pStyle w:val="Default"/>
        <w:jc w:val="center"/>
        <w:rPr>
          <w:rFonts w:hint="default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  <w:lang w:bidi="ar"/>
        </w:rPr>
        <w:t>平罗县选派驻村副书记、第一书记和工作队员名单</w:t>
      </w:r>
    </w:p>
    <w:tbl>
      <w:tblPr>
        <w:tblW w:w="9630" w:type="dxa"/>
        <w:tblInd w:w="-4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10"/>
        <w:gridCol w:w="615"/>
        <w:gridCol w:w="894"/>
        <w:gridCol w:w="1047"/>
        <w:gridCol w:w="1047"/>
        <w:gridCol w:w="2274"/>
        <w:gridCol w:w="1428"/>
        <w:gridCol w:w="855"/>
      </w:tblGrid>
      <w:tr w:rsidR="0069052A" w:rsidTr="002D093D">
        <w:trPr>
          <w:trHeight w:val="494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原单位及职务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派驻单位及</w:t>
            </w:r>
          </w:p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担任职务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路建宁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1965.10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县政府办三级主任科员、信访局副局长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城关镇前卫村第一书记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  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1964.04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1990.07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县社保局专技六级职员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城关镇小兴墩村第一书记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曹晓乐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蒙古族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1984.08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2007.09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县审批服务管理局民生事务科干部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城关镇新利村第一书记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  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2019.08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矿业集团广源通公司业务员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城关镇关渠村第一书记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廖军华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1969.11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1996.06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城关镇综合执法办公室干部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城关镇三闸村第一书记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0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  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1971.08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1993.11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市住建局办公室主任、一级主任科员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城关镇党委副书记、老户村第一书记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王学海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1995.06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县发改局四级主任科员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城关镇二闸村第一书记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谈玉辉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1989.07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2013.07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县委政法委干部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城关镇星火村第一书记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王月梅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县农业农村局工会主任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城关镇沿河村第一书记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袁金惠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1969.11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1996.06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城关镇农业综合服务中心干部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城关镇和平村第一书记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李兴文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1964.11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1999.07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县档案馆二级主任科员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城关镇新民村第一书记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陈月梅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1973.07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2008.06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县委组织部四级主任科员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城关镇合作村第一书记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张广飞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1974.08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2007.11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市委党校网络信息处主任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城关镇新建村第一书记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李惠珍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1973.09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2005.06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县委政研室三级主任科员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城关镇前锋村第一书记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  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城关镇经济发展办公室干部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城关镇前进村第一书记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代国平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1964.08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2003.07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城关镇社会事务管理办公室干部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城关镇步口桥村第一书记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马炳义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1968.10 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县崇岗九年制学校教师（非一线）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姚伏镇北营子村第一书记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昝树诚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县政协办公室四级调研员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姚伏镇大兴墩村第一书记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4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赵建明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市社会保险事业管理中心副处级干部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姚伏镇党委副书记、灯塔村第一书记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孔生明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县司法局头闸司法所助理员、四级调研员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姚伏镇高路村第一书记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赵  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1964.10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县公安局太沙派出所二级警长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姚伏镇高荣村第一书记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尹志明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县人大办四级调研员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姚伏镇沙渠村第一书记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张万成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1986.06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县交通运输综合执法大队专技十一级职员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姚伏镇上桥村第一书记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岑金云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2004.07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姚伏镇中心卫生院干部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姚伏镇沈渠村第一书记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0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雍  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1993.04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市委宣传部理论与宣教科科长、四级调研员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姚伏镇曙光村第一书记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刘德军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县人大办四级调研员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姚伏镇团庄村第一书记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韩卫兵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1967.10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2001.10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通伏中心学校教师（非一线）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姚伏镇向前村第一书记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王吉峰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2000.06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星瀚集团总经理助理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姚伏镇小店子村第一书记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解国兵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1964.11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1985.09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县司法局一级主任科员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姚伏镇许家桥村第一书记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张文治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姚伏镇综治中心干部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姚伏镇姚伏村第一书记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2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傅舜军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1969.10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1994.12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姚伏镇农业综合服务中心干部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姚伏镇永胜村第一书记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2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扈学宝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1968.10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2005.07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姚伏镇综合执法办公室干部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姚伏镇张家墩村第一书记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2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孙文志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1974.03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2009.06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姚伏镇农业综合服务中心干部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姚伏镇赵渠村第一书记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2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杨志军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县退役军人事务局四级主任科员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姚伏镇周城村第一书记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2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靳桂琴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1968.02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2000.05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陶乐镇东园村第一书记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李天保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1964.10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1989.06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市水务局二级调研员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陶乐镇党委副书记、施家台子村第一书记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王玉林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1962.09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2003.03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陶乐镇七级职员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陶乐镇马太沟村第一书记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解银锁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1984.06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县劳动保障监察执法局四级调研员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陶乐镇王家庄村第一书记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宋志旺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1976.01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2012.06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宁夏银星煤业有限公司主管（副科级）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陶乐镇庙庙湖村第一书记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A类村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李筱萌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1968.01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2009.06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宁夏银星能源股份有限公司（副科级）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陶乐镇庙庙湖村驻村工作队员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46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赵学民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1971.09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2012.06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宁夏银星煤业有限公司主管（副科级）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陶乐镇庙庙湖村驻村工作队员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46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路占利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1964.04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1988.11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陶乐镇庙庙湖村驻村工作队员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罗韶山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1964.11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1993.06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县文广局二级主任科员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黄渠桥镇红光村第一书记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吴万成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1999.06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黄渠桥镇民政所所长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黄渠桥镇侯家梁村第一书记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冯新俊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市市场监管局二级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主办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黄渠桥镇黄渠桥村第一书记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红色美丽村庄试点村、中心村</w:t>
            </w:r>
          </w:p>
        </w:tc>
      </w:tr>
      <w:tr w:rsidR="0069052A" w:rsidTr="002D093D">
        <w:trPr>
          <w:trHeight w:val="61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王启绍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1982.12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2016.07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善道集团信息办主任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黄渠桥镇黄渠桥村驻村工作队队员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61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  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1981.01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2014.07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市图书馆副馆长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黄渠桥镇黄渠桥村驻村工作队队员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周学祥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1988.04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黄渠桥镇惠北村第一书记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黄建宏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县工信局一级主任科员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黄渠桥镇联丰村第一书记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顾永国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陶乐镇庙庙湖村驻村工作队原队员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黄渠桥镇前光村第一书记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张晓军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1975.09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县医保中心待遇保障办科员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黄渠桥镇渠中村第一书记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王永兴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1999.06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平罗县职业教育中心成教科科长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黄渠桥镇四渠村第一书记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田志明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县人民法院四级书记员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黄渠桥镇通惠村第一书记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贾廷栋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2015.06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市委组织部四级主任科员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黄渠桥镇党委副书记、通润村第一书记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田保华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1991.09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黄渠桥镇专技八级职员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黄渠桥镇万家营村第一书记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  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1986.11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2014.11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市委政研室三级主任科员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黄渠桥镇五星村第一书记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马继明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2001.07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黄渠桥镇村镇办站长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黄渠桥镇西润村第一书记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李怀新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1964.08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1994.05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县市场监督管理局一级主办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黄渠桥镇永丰村第一书记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杨学仁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1987.06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市科协二级调研员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崇岗镇党委副书记、崇岗村第一书记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朱兴平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1971.04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1990.11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县市场监督管理局四级主办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崇岗镇崇富村第一书记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安艳云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1994.11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市医疗保障局二级调研员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崇岗镇崇胜村第一书记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焦红军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1964.10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1989.07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县公安局太沙派出所三级高级警长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崇岗镇常青村第一书记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王立梅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1973.10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2008.06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崇岗镇农业综合服务中心干部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崇岗镇暖泉村第一书记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王自发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崇岗镇综合执法办公室主任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崇岗镇镇朔村第一书记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马彦兵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1993.08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2018.05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鑫鼎担保公司平罗鑫晟公司综合管理部负责人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崇岗镇下庙村第一书记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吴光清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1961.03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崇岗镇综合执法办公室干部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崇岗镇跃进村第一书记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郭俊峰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1971.06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红崖子驻村工作队原副书记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崇岗镇兰丰村第一书记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3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徐尚明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1962.01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1989.07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县科技局四级调研员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宝丰镇宝丰村第一书记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代文章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1964.10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1993.05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县交通运输局主任科员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宝丰镇陆渠村第一书记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文宁辉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1971.05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2004.06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市交通局运输综合执法支队维修驾培大队大队长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宝丰镇马家桥村第一书记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李汉忠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1969.04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1998.08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市公安局交警支队石炭井交警大队教导员、一级警长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宝丰镇党委副书记、渠羊村第一书记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39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  丹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1989.11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2015.12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宝丰镇民生服务中心副主任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宝丰镇吴家湾村第一书记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海  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1987.02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2013.06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宝丰镇农业综合服务中心干部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宝丰镇新渠村第一书记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丁彦贵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2011.11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宝丰镇镇长助理、扶贫专干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宝丰镇兴胜村第一书记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司卫鹏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1975.10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市工信局一级主任科员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宝丰镇镇关村第一书记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张建明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县第三中学教师（非一线）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宝丰镇中方村第一书记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冯彦平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2003.06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头闸镇综合执法办公室干部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头闸镇双渠村第一书记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贾海丽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1999.06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头闸镇裕民村第一书记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张爱和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1984.10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县文广局二级主任科员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头闸镇立新村第一书记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孙万河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1984.12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1996.06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县人民法院四级主任科员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头闸镇正闸村第一书记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  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县发改局干部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头闸镇东通平村第一书记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丁建国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1965.10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1989.06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县人民检察院二级检察官助理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头闸镇东永惠村第一书记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陆  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县人社局四级主任科员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头闸镇邵家桥村第一书记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吴会平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1962.09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1989.07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县残联二级主任科员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头闸镇头闸村第一书记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  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1973.05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头闸镇红岗村第一书记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吴瑞刚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1975.01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县住建局管理岗七级职员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头闸镇西永惠村第一书记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杨金万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1976.10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2005.05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县住建局房管所测绘队副队长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头闸镇外红岗村第一书记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8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郭新民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1994.06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市政府办公室四级调研员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头闸镇党委副书记、永惠村第一书记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(软弱涣散村)</w:t>
            </w:r>
          </w:p>
        </w:tc>
      </w:tr>
      <w:tr w:rsidR="0069052A" w:rsidTr="002D093D">
        <w:trPr>
          <w:trHeight w:val="641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王玉庆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1968.10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1991.03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市委巡察办综合科科长、一级主任科员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头闸镇永惠村驻村工作队队员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571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张进斌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1970.10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九柱集团静安物业公司党支部副书记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头闸镇永惠村驻村工作队队员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张玉柱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1965.10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1995.07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县应急管理局综合协调办公室主任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高庄乡幸福村第一书记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  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1996.06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高庄乡党建工作办公室主任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高庄乡同进村第一书记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周正安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1965.11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城关镇中心卫生院干部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高庄乡高庄村第一书记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0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陈海涛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1985.05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2009.07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石嘴山高新技术产业开发区管委会一级主任科员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高庄乡金星村第一书记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许鹏峰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县统计局干部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高庄乡北长渠村第一书记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毛秀梅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1968.01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1994.06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县委编办二级主任科员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高庄乡东胜村第一书记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贾心灵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1964.10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1990.07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县公安局城关派出所三级高级警长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高庄乡银光村第一书记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王金孝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高庄乡社会事务管理办公室干部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高庄乡远景村第一书记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马树栋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1985.01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2005.11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县农改中心干部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高庄乡广华村第一书记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马国军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1976.10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2007.07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县民政局救助中心主任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高庄乡惠威村第一书记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  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1990.04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2011.04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县住建局（综合执法局）城管执法室主任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高庄乡东风村第一书记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7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95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尉  政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市机关事务服务中心四级调研员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高庄乡党委副书记、新村村第一书记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宋  卫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1975.12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2006.06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高庄乡农业综合服务中心负责人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高庄乡威镇村第一书记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张妍华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1971.02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2001.07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县妇联二级主任科员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渠口乡分水闸村第一书记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  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2004.06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市退役军人服务中心副主任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渠口乡交济村第一书记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刘大民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2003.06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县财政局四级主任科员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渠口乡六羊村第一书记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杨金忠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市国资委四级调研员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渠口乡党委副书记、新桥村第一书记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马淑梅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1973.04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县卫生健康局干部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渠口乡永光村第一书记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李晓军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渠口乡六中村第一书记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3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张乐平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县市场监督管理局三级主办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渠口乡红旗村第一书记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孙海健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渠口乡农业综合服务中心干部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渠口乡红阳村第一书记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张小焕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1985.02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2015.09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渠口乡民生中心副主任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渠口乡银星村第一书记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彭造谦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1993.06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县水务局水利高级工程师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渠口乡渠口村第一书记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  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1983.09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2011.08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市林业草原发展服务中心干部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渠口乡金桥村第一书记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谈伟华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1976.09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2001.06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县委党校三级主任科员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渠口乡宏潮村第一书记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2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陆平安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1971.10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县委网信服务中心副主任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渠口乡阮桥村第一书记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郭福平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1968.09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县水务局四级调研员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灵沙乡统一村第一书记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马英文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1986.10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县司法局灵沙司法所长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灵沙乡光明村第一书记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赵广生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1981.02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2016.07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灵沙畜牧兽医工作站站长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灵沙乡先锋村第一书记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吴晓林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1999.01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灵沙乡综合执法办公室主任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灵沙乡何家村第一书记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  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1994.11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县文广局二级主任科员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灵沙乡西灵村第一书记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吴忠明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县伊协二级主任科员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灵沙乡富贵村第一书记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2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李春晓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2014.12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平罗县鑫晟融资担保有限公司副总经理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灵沙乡灵沙村第一书记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5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冯  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1975.12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市教体局基础教育科科长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灵沙乡党委副书记、东灵村第一书记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（软弱涣散村）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  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宁夏工业学校职业技能培训鉴定中心干事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灵沙乡东灵村驻村工作队员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39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吴志民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平罗中学教师（非一线）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灵沙乡东灵村驻村工作队员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邢海敏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1967.06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1995.07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县融媒体中心工程师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灵沙乡田家村第一书记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马东林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1962.12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1987.10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县政协办公室四级调研员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灵沙乡东润村第一书记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3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马朝霞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1992.10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2013.06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灵沙乡农业服务中心干部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灵沙乡胜利村第一书记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陈学宁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2000.07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县审计局四级主任科员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通伏乡新潮村第一书记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马宗贵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1964.03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1987.08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通伏乡农业综合服务中心八级职员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通伏乡兴林村第一书记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田学保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1968.04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1995.05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县农牧场副厂长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通伏乡永华村第一书记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4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李正川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1973.10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1993.11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市投资促进局一级主任科员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通伏乡党委副书记、通伏乡新丰村第一书记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杨树荣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县农业综合执法大队干部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通伏乡永兴村第一书记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张善君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1965.07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县政协办一级主任科员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通伏乡集中村第一书记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陈占荣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1964.05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1994.05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通伏乡社会事务管理办公室干事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通伏乡马场村第一书记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李弼强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1968.11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1995.12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市新闻传媒中心资产后勤管理部干事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通伏乡金堂桥村第一书记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李占喜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通伏乡综治中心九级职员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通伏乡团结村第一书记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  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1968.07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1998.07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县商务局四级主任科员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通伏乡罗家庄村第一书记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6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刘万宗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1969.04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1999.06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派驻检察院纪检监察组组长、一级主任科员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通伏乡五香村第一书记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马新忠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1965.11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1986.07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通伏乡综合执法办公室四级主任科员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通伏乡通伏村第一书记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马立军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1995.06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县人大办一级主任科员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通伏乡通城村第一书记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马欣欣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1973.07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2005.06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市审计局企业科科长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红崖子乡党委副书记、红崖子村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0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周万谦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1983.02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2006.12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生态环境厅执法监督局一级主任科员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红崖子乡红瑞村第一书记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A类村</w:t>
            </w:r>
          </w:p>
        </w:tc>
      </w:tr>
      <w:tr w:rsidR="0069052A" w:rsidTr="002D093D">
        <w:trPr>
          <w:trHeight w:val="50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李佳卫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1990.06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2011.03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生态环境工程评估中心环境评估科干部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红崖子乡红瑞村工作队队员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50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康发明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1991.10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生态环境污染防治中心九级职员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红崖子乡红瑞村工作队队员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50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  健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1993.09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2015.12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红崖子乡驻村工作队原队员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红崖子乡红瑞村工作队队员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  波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1987.09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2015.01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县职教中心总务科工会经审委员会主任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红崖子乡三棵柳村第一书记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刘志敏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1962.07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1990.02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红崖子乡国土所干部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红崖子乡水泉子村第一书记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9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  刚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1979.11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2008.06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宁夏西干渠管理处第三管理所党支部书记、所长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红崖子乡红翔新村第一书记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A类村</w:t>
            </w:r>
          </w:p>
        </w:tc>
      </w:tr>
      <w:tr w:rsidR="0069052A" w:rsidTr="002D093D">
        <w:trPr>
          <w:trHeight w:val="46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赵  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1986.12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2007.12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水利厅水资源管理处二级主任科员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红崖子乡红翔新村工作队队员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46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  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1972.05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2009.11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宁夏七星渠管理处灌溉管理科副科长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红崖子乡红翔新村工作队队员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46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  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1984.11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2017.07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红崖子乡红翔新村驻村工作队原队员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红崖子乡红翔新村工作队队员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金少青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1962.05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1994.06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红崖子乡五堆子村第一书记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  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1966.02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1978.03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红崖子乡综治服务中心干部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红崖子乡王家沟村第一书记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王树海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1965.02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1987.10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高仁乡二级主任科员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高仁乡高仁村第一书记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金玉林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回族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1965.09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2001.06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高仁乡八级职员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高仁乡东沙村第一书记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李光祥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1963.11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1997.06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高仁乡专技七级职员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高仁乡八顷村第一书记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9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蔡爱东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1965.01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1994.03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市供销合作社监事会主任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高仁乡党委副书记、六顷地村第一书记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D类村</w:t>
            </w:r>
          </w:p>
        </w:tc>
      </w:tr>
      <w:tr w:rsidR="0069052A" w:rsidTr="002D093D">
        <w:trPr>
          <w:trHeight w:val="5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董敬领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1978.07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2000.06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市人防办一级主任科员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城关镇太西社区第一书记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A类社区</w:t>
            </w:r>
          </w:p>
        </w:tc>
      </w:tr>
      <w:tr w:rsidR="0069052A" w:rsidTr="002D093D">
        <w:trPr>
          <w:trHeight w:val="67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欧菊霞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1970.09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2010.06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市第二人民医院公共管理科科员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城关镇太西社区驻社区工作队队员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9052A" w:rsidTr="002D093D">
        <w:trPr>
          <w:trHeight w:val="68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简学政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1962.12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1992.07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县总工会四级主任科员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城关镇太西社区驻社区工作队队员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52A" w:rsidRDefault="0069052A" w:rsidP="002D093D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:rsidR="008420E9" w:rsidRPr="0069052A" w:rsidRDefault="008420E9" w:rsidP="0069052A">
      <w:pPr>
        <w:rPr>
          <w:rFonts w:hint="eastAsia"/>
        </w:rPr>
      </w:pPr>
      <w:bookmarkStart w:id="0" w:name="_GoBack"/>
      <w:bookmarkEnd w:id="0"/>
    </w:p>
    <w:sectPr w:rsidR="008420E9" w:rsidRPr="0069052A" w:rsidSect="006C2D21">
      <w:pgSz w:w="11906" w:h="16838" w:code="9"/>
      <w:pgMar w:top="1418" w:right="1701" w:bottom="1418" w:left="1701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F1" w:rsidRDefault="00451FF1" w:rsidP="00A065A6">
      <w:r>
        <w:separator/>
      </w:r>
    </w:p>
  </w:endnote>
  <w:endnote w:type="continuationSeparator" w:id="0">
    <w:p w:rsidR="00451FF1" w:rsidRDefault="00451FF1" w:rsidP="00A0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F1" w:rsidRDefault="00451FF1" w:rsidP="00A065A6">
      <w:r>
        <w:separator/>
      </w:r>
    </w:p>
  </w:footnote>
  <w:footnote w:type="continuationSeparator" w:id="0">
    <w:p w:rsidR="00451FF1" w:rsidRDefault="00451FF1" w:rsidP="00A0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FF5DA8"/>
    <w:multiLevelType w:val="singleLevel"/>
    <w:tmpl w:val="B7FF5DA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86"/>
    <w:rsid w:val="001E7EDA"/>
    <w:rsid w:val="00394E86"/>
    <w:rsid w:val="00451FF1"/>
    <w:rsid w:val="005E1931"/>
    <w:rsid w:val="00626E23"/>
    <w:rsid w:val="0069052A"/>
    <w:rsid w:val="006C2D21"/>
    <w:rsid w:val="008420E9"/>
    <w:rsid w:val="00A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BE9D3"/>
  <w15:chartTrackingRefBased/>
  <w15:docId w15:val="{48068C56-04CB-494B-8F2C-E02A8150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0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5A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06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5A6"/>
    <w:rPr>
      <w:sz w:val="18"/>
      <w:szCs w:val="18"/>
    </w:rPr>
  </w:style>
  <w:style w:type="paragraph" w:styleId="HTML">
    <w:name w:val="HTML Preformatted"/>
    <w:basedOn w:val="a"/>
    <w:link w:val="HTML0"/>
    <w:qFormat/>
    <w:rsid w:val="00A0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A065A6"/>
    <w:rPr>
      <w:rFonts w:ascii="宋体" w:eastAsia="宋体" w:hAnsi="宋体" w:cs="Times New Roman"/>
      <w:kern w:val="0"/>
      <w:sz w:val="24"/>
      <w:szCs w:val="24"/>
    </w:rPr>
  </w:style>
  <w:style w:type="paragraph" w:customStyle="1" w:styleId="BodyTextFirstIndent21">
    <w:name w:val="Body Text First Indent 21"/>
    <w:basedOn w:val="a"/>
    <w:uiPriority w:val="99"/>
    <w:qFormat/>
    <w:rsid w:val="00A065A6"/>
    <w:pPr>
      <w:ind w:leftChars="200" w:left="420" w:firstLineChars="200" w:firstLine="420"/>
    </w:pPr>
  </w:style>
  <w:style w:type="table" w:styleId="a7">
    <w:name w:val="Table Grid"/>
    <w:basedOn w:val="a1"/>
    <w:qFormat/>
    <w:rsid w:val="001E7E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qFormat/>
    <w:rsid w:val="0069052A"/>
    <w:rPr>
      <w:rFonts w:asciiTheme="minorHAnsi" w:eastAsiaTheme="minorEastAsia" w:hAnsiTheme="minorHAnsi" w:cstheme="minorBidi"/>
    </w:rPr>
  </w:style>
  <w:style w:type="paragraph" w:styleId="a8">
    <w:name w:val="Body Text Indent"/>
    <w:basedOn w:val="a"/>
    <w:link w:val="a9"/>
    <w:qFormat/>
    <w:rsid w:val="0069052A"/>
    <w:pPr>
      <w:ind w:firstLineChars="200" w:firstLine="600"/>
    </w:pPr>
    <w:rPr>
      <w:rFonts w:ascii="仿宋_GB2312" w:eastAsia="仿宋_GB2312" w:hAnsi="Times New Roman" w:cs="黑体"/>
      <w:sz w:val="24"/>
    </w:rPr>
  </w:style>
  <w:style w:type="character" w:customStyle="1" w:styleId="a9">
    <w:name w:val="正文文本缩进 字符"/>
    <w:basedOn w:val="a0"/>
    <w:link w:val="a8"/>
    <w:rsid w:val="0069052A"/>
    <w:rPr>
      <w:rFonts w:ascii="仿宋_GB2312" w:eastAsia="仿宋_GB2312" w:hAnsi="Times New Roman" w:cs="黑体"/>
      <w:sz w:val="24"/>
      <w:szCs w:val="24"/>
    </w:rPr>
  </w:style>
  <w:style w:type="paragraph" w:styleId="aa">
    <w:name w:val="Normal (Web)"/>
    <w:basedOn w:val="a"/>
    <w:uiPriority w:val="99"/>
    <w:qFormat/>
    <w:rsid w:val="0069052A"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2">
    <w:name w:val="Body Text First Indent 2"/>
    <w:basedOn w:val="a8"/>
    <w:next w:val="a"/>
    <w:link w:val="20"/>
    <w:qFormat/>
    <w:rsid w:val="0069052A"/>
    <w:pPr>
      <w:tabs>
        <w:tab w:val="left" w:pos="1260"/>
      </w:tabs>
      <w:ind w:left="420" w:firstLine="210"/>
    </w:pPr>
  </w:style>
  <w:style w:type="character" w:customStyle="1" w:styleId="20">
    <w:name w:val="正文首行缩进 2 字符"/>
    <w:basedOn w:val="a9"/>
    <w:link w:val="2"/>
    <w:rsid w:val="0069052A"/>
    <w:rPr>
      <w:rFonts w:ascii="仿宋_GB2312" w:eastAsia="仿宋_GB2312" w:hAnsi="Times New Roman" w:cs="黑体"/>
      <w:sz w:val="24"/>
      <w:szCs w:val="24"/>
    </w:rPr>
  </w:style>
  <w:style w:type="paragraph" w:customStyle="1" w:styleId="Default">
    <w:name w:val="Default"/>
    <w:uiPriority w:val="99"/>
    <w:unhideWhenUsed/>
    <w:qFormat/>
    <w:rsid w:val="0069052A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kern w:val="0"/>
      <w:sz w:val="24"/>
    </w:rPr>
  </w:style>
  <w:style w:type="paragraph" w:customStyle="1" w:styleId="p0">
    <w:name w:val="p0"/>
    <w:basedOn w:val="a"/>
    <w:qFormat/>
    <w:rsid w:val="0069052A"/>
    <w:pPr>
      <w:widowControl/>
    </w:pPr>
    <w:rPr>
      <w:rFonts w:ascii="Arial" w:eastAsiaTheme="minorEastAsia" w:hAnsi="Arial" w:cs="Verdana"/>
      <w:b/>
      <w:kern w:val="0"/>
      <w:szCs w:val="21"/>
    </w:rPr>
  </w:style>
  <w:style w:type="paragraph" w:customStyle="1" w:styleId="10">
    <w:name w:val="纯文本1"/>
    <w:basedOn w:val="a"/>
    <w:qFormat/>
    <w:rsid w:val="0069052A"/>
    <w:rPr>
      <w:rFonts w:ascii="宋体" w:eastAsiaTheme="minorEastAsia" w:hAnsi="Courier New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1421</Words>
  <Characters>8103</Characters>
  <Application>Microsoft Office Word</Application>
  <DocSecurity>0</DocSecurity>
  <Lines>67</Lines>
  <Paragraphs>19</Paragraphs>
  <ScaleCrop>false</ScaleCrop>
  <Company>Microsoft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4</cp:revision>
  <dcterms:created xsi:type="dcterms:W3CDTF">2021-11-23T03:12:00Z</dcterms:created>
  <dcterms:modified xsi:type="dcterms:W3CDTF">2021-11-23T03:22:00Z</dcterms:modified>
</cp:coreProperties>
</file>