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4CA88" w14:textId="77777777" w:rsidR="00DC29BB" w:rsidRDefault="00DC29BB" w:rsidP="00DC29BB">
      <w:pPr>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平罗县委常委会2021年重点工作责任分工表</w:t>
      </w:r>
    </w:p>
    <w:p w14:paraId="773A8291" w14:textId="77777777" w:rsidR="00DC29BB" w:rsidRDefault="00DC29BB" w:rsidP="00DC29BB">
      <w:pPr>
        <w:pStyle w:val="Default"/>
        <w:jc w:val="center"/>
        <w:rPr>
          <w:rFonts w:ascii="楷体_GB2312" w:eastAsia="楷体_GB2312" w:hAnsi="楷体" w:cs="楷体" w:hint="eastAsia"/>
          <w:b/>
          <w:bCs/>
          <w:sz w:val="32"/>
          <w:szCs w:val="32"/>
        </w:rPr>
      </w:pPr>
    </w:p>
    <w:tbl>
      <w:tblPr>
        <w:tblStyle w:val="aa"/>
        <w:tblW w:w="15089" w:type="dxa"/>
        <w:tblInd w:w="0" w:type="dxa"/>
        <w:tblLayout w:type="fixed"/>
        <w:tblLook w:val="0000" w:firstRow="0" w:lastRow="0" w:firstColumn="0" w:lastColumn="0" w:noHBand="0" w:noVBand="0"/>
      </w:tblPr>
      <w:tblGrid>
        <w:gridCol w:w="626"/>
        <w:gridCol w:w="7868"/>
        <w:gridCol w:w="955"/>
        <w:gridCol w:w="1050"/>
        <w:gridCol w:w="1674"/>
        <w:gridCol w:w="1965"/>
        <w:gridCol w:w="951"/>
      </w:tblGrid>
      <w:tr w:rsidR="00DC29BB" w14:paraId="77AB5BBB" w14:textId="77777777" w:rsidTr="00DF02D8">
        <w:trPr>
          <w:trHeight w:val="90"/>
        </w:trPr>
        <w:tc>
          <w:tcPr>
            <w:tcW w:w="626" w:type="dxa"/>
            <w:vAlign w:val="center"/>
          </w:tcPr>
          <w:p w14:paraId="1AAFF99A" w14:textId="77777777" w:rsidR="00DC29BB" w:rsidRDefault="00DC29BB" w:rsidP="00DF02D8">
            <w:pPr>
              <w:spacing w:line="320" w:lineRule="exact"/>
              <w:jc w:val="center"/>
              <w:rPr>
                <w:rFonts w:ascii="楷体_GB2312" w:eastAsia="楷体_GB2312" w:hint="eastAsia"/>
                <w:b/>
                <w:sz w:val="24"/>
                <w:szCs w:val="24"/>
              </w:rPr>
            </w:pPr>
            <w:r>
              <w:rPr>
                <w:rFonts w:ascii="楷体_GB2312" w:eastAsia="楷体_GB2312" w:hint="eastAsia"/>
                <w:b/>
                <w:sz w:val="24"/>
                <w:szCs w:val="24"/>
              </w:rPr>
              <w:t>序号</w:t>
            </w:r>
          </w:p>
        </w:tc>
        <w:tc>
          <w:tcPr>
            <w:tcW w:w="7868" w:type="dxa"/>
            <w:vAlign w:val="center"/>
          </w:tcPr>
          <w:p w14:paraId="6C074569" w14:textId="77777777" w:rsidR="00DC29BB" w:rsidRDefault="00DC29BB" w:rsidP="00DF02D8">
            <w:pPr>
              <w:spacing w:line="320" w:lineRule="exact"/>
              <w:jc w:val="center"/>
              <w:rPr>
                <w:rFonts w:ascii="楷体_GB2312" w:eastAsia="楷体_GB2312" w:hint="eastAsia"/>
                <w:b/>
                <w:sz w:val="24"/>
                <w:szCs w:val="24"/>
              </w:rPr>
            </w:pPr>
            <w:r>
              <w:rPr>
                <w:rFonts w:ascii="楷体_GB2312" w:eastAsia="楷体_GB2312" w:hint="eastAsia"/>
                <w:b/>
                <w:sz w:val="24"/>
                <w:szCs w:val="24"/>
              </w:rPr>
              <w:t xml:space="preserve">工   作   任   </w:t>
            </w:r>
            <w:proofErr w:type="gramStart"/>
            <w:r>
              <w:rPr>
                <w:rFonts w:ascii="楷体_GB2312" w:eastAsia="楷体_GB2312" w:hint="eastAsia"/>
                <w:b/>
                <w:sz w:val="24"/>
                <w:szCs w:val="24"/>
              </w:rPr>
              <w:t>务</w:t>
            </w:r>
            <w:proofErr w:type="gramEnd"/>
          </w:p>
        </w:tc>
        <w:tc>
          <w:tcPr>
            <w:tcW w:w="955" w:type="dxa"/>
            <w:vAlign w:val="center"/>
          </w:tcPr>
          <w:p w14:paraId="6DFEBD62" w14:textId="77777777" w:rsidR="00DC29BB" w:rsidRDefault="00DC29BB" w:rsidP="00DF02D8">
            <w:pPr>
              <w:spacing w:line="320" w:lineRule="exact"/>
              <w:jc w:val="center"/>
              <w:rPr>
                <w:rFonts w:ascii="楷体_GB2312" w:eastAsia="楷体_GB2312" w:hint="eastAsia"/>
                <w:b/>
                <w:sz w:val="24"/>
                <w:szCs w:val="24"/>
              </w:rPr>
            </w:pPr>
            <w:r>
              <w:rPr>
                <w:rFonts w:ascii="楷体_GB2312" w:eastAsia="楷体_GB2312" w:hint="eastAsia"/>
                <w:b/>
                <w:sz w:val="24"/>
                <w:szCs w:val="24"/>
              </w:rPr>
              <w:t>包抓</w:t>
            </w:r>
          </w:p>
          <w:p w14:paraId="60B45CB3" w14:textId="77777777" w:rsidR="00DC29BB" w:rsidRDefault="00DC29BB" w:rsidP="00DF02D8">
            <w:pPr>
              <w:spacing w:line="320" w:lineRule="exact"/>
              <w:jc w:val="center"/>
              <w:rPr>
                <w:rFonts w:ascii="楷体_GB2312" w:eastAsia="楷体_GB2312" w:hint="eastAsia"/>
                <w:b/>
                <w:sz w:val="24"/>
                <w:szCs w:val="24"/>
              </w:rPr>
            </w:pPr>
            <w:r>
              <w:rPr>
                <w:rFonts w:ascii="楷体_GB2312" w:eastAsia="楷体_GB2312" w:hint="eastAsia"/>
                <w:b/>
                <w:sz w:val="24"/>
                <w:szCs w:val="24"/>
              </w:rPr>
              <w:t>领导</w:t>
            </w:r>
          </w:p>
        </w:tc>
        <w:tc>
          <w:tcPr>
            <w:tcW w:w="1050" w:type="dxa"/>
            <w:vAlign w:val="center"/>
          </w:tcPr>
          <w:p w14:paraId="025521DD" w14:textId="77777777" w:rsidR="00DC29BB" w:rsidRDefault="00DC29BB" w:rsidP="00DF02D8">
            <w:pPr>
              <w:spacing w:line="320" w:lineRule="exact"/>
              <w:jc w:val="center"/>
              <w:rPr>
                <w:rFonts w:ascii="楷体_GB2312" w:eastAsia="楷体_GB2312" w:hint="eastAsia"/>
                <w:b/>
                <w:sz w:val="24"/>
                <w:szCs w:val="24"/>
              </w:rPr>
            </w:pPr>
            <w:r>
              <w:rPr>
                <w:rFonts w:ascii="楷体_GB2312" w:eastAsia="楷体_GB2312" w:hint="eastAsia"/>
                <w:b/>
                <w:sz w:val="24"/>
                <w:szCs w:val="24"/>
              </w:rPr>
              <w:t>责任人</w:t>
            </w:r>
          </w:p>
        </w:tc>
        <w:tc>
          <w:tcPr>
            <w:tcW w:w="1674" w:type="dxa"/>
            <w:vAlign w:val="center"/>
          </w:tcPr>
          <w:p w14:paraId="1700BECE" w14:textId="77777777" w:rsidR="00DC29BB" w:rsidRDefault="00DC29BB" w:rsidP="00DF02D8">
            <w:pPr>
              <w:spacing w:line="320" w:lineRule="exact"/>
              <w:jc w:val="center"/>
              <w:rPr>
                <w:rFonts w:ascii="楷体_GB2312" w:eastAsia="楷体_GB2312" w:hint="eastAsia"/>
                <w:b/>
                <w:sz w:val="24"/>
                <w:szCs w:val="24"/>
              </w:rPr>
            </w:pPr>
            <w:r>
              <w:rPr>
                <w:rFonts w:ascii="楷体_GB2312" w:eastAsia="楷体_GB2312" w:hint="eastAsia"/>
                <w:b/>
                <w:sz w:val="24"/>
                <w:szCs w:val="24"/>
              </w:rPr>
              <w:t>牵头单位</w:t>
            </w:r>
          </w:p>
        </w:tc>
        <w:tc>
          <w:tcPr>
            <w:tcW w:w="1965" w:type="dxa"/>
            <w:vAlign w:val="center"/>
          </w:tcPr>
          <w:p w14:paraId="12A49C10" w14:textId="77777777" w:rsidR="00DC29BB" w:rsidRDefault="00DC29BB" w:rsidP="00DF02D8">
            <w:pPr>
              <w:spacing w:line="320" w:lineRule="exact"/>
              <w:jc w:val="center"/>
              <w:rPr>
                <w:rFonts w:ascii="楷体_GB2312" w:eastAsia="楷体_GB2312" w:hint="eastAsia"/>
                <w:b/>
                <w:sz w:val="24"/>
                <w:szCs w:val="24"/>
              </w:rPr>
            </w:pPr>
            <w:r>
              <w:rPr>
                <w:rFonts w:ascii="楷体_GB2312" w:eastAsia="楷体_GB2312" w:hint="eastAsia"/>
                <w:b/>
                <w:sz w:val="24"/>
                <w:szCs w:val="24"/>
              </w:rPr>
              <w:t>参加单位</w:t>
            </w:r>
          </w:p>
        </w:tc>
        <w:tc>
          <w:tcPr>
            <w:tcW w:w="951" w:type="dxa"/>
            <w:vAlign w:val="center"/>
          </w:tcPr>
          <w:p w14:paraId="5003D745" w14:textId="77777777" w:rsidR="00DC29BB" w:rsidRDefault="00DC29BB" w:rsidP="00DF02D8">
            <w:pPr>
              <w:spacing w:line="320" w:lineRule="exact"/>
              <w:jc w:val="center"/>
              <w:rPr>
                <w:rFonts w:ascii="楷体_GB2312" w:eastAsia="楷体_GB2312" w:hint="eastAsia"/>
                <w:b/>
                <w:sz w:val="24"/>
                <w:szCs w:val="24"/>
              </w:rPr>
            </w:pPr>
            <w:r>
              <w:rPr>
                <w:rFonts w:ascii="楷体_GB2312" w:eastAsia="楷体_GB2312" w:hint="eastAsia"/>
                <w:b/>
                <w:sz w:val="24"/>
                <w:szCs w:val="24"/>
              </w:rPr>
              <w:t>完成</w:t>
            </w:r>
          </w:p>
          <w:p w14:paraId="3E665A84" w14:textId="77777777" w:rsidR="00DC29BB" w:rsidRDefault="00DC29BB" w:rsidP="00DF02D8">
            <w:pPr>
              <w:spacing w:line="320" w:lineRule="exact"/>
              <w:jc w:val="center"/>
              <w:rPr>
                <w:rFonts w:ascii="楷体_GB2312" w:eastAsia="楷体_GB2312" w:hint="eastAsia"/>
                <w:b/>
                <w:sz w:val="24"/>
                <w:szCs w:val="24"/>
              </w:rPr>
            </w:pPr>
            <w:r>
              <w:rPr>
                <w:rFonts w:ascii="楷体_GB2312" w:eastAsia="楷体_GB2312" w:hint="eastAsia"/>
                <w:b/>
                <w:sz w:val="24"/>
                <w:szCs w:val="24"/>
              </w:rPr>
              <w:t>时限</w:t>
            </w:r>
          </w:p>
        </w:tc>
      </w:tr>
      <w:tr w:rsidR="00DC29BB" w14:paraId="6CD30EAB" w14:textId="77777777" w:rsidTr="00DF02D8">
        <w:trPr>
          <w:trHeight w:val="755"/>
        </w:trPr>
        <w:tc>
          <w:tcPr>
            <w:tcW w:w="15089" w:type="dxa"/>
            <w:gridSpan w:val="7"/>
            <w:vAlign w:val="center"/>
          </w:tcPr>
          <w:p w14:paraId="03EB16B7" w14:textId="77777777" w:rsidR="00DC29BB" w:rsidRDefault="00DC29BB" w:rsidP="00DF02D8">
            <w:pPr>
              <w:rPr>
                <w:rFonts w:ascii="楷体_GB2312" w:eastAsia="楷体_GB2312" w:hint="eastAsia"/>
                <w:b/>
                <w:sz w:val="24"/>
                <w:szCs w:val="24"/>
              </w:rPr>
            </w:pPr>
            <w:r>
              <w:rPr>
                <w:rFonts w:ascii="楷体_GB2312" w:eastAsia="楷体_GB2312" w:hAnsi="楷体_GB2312" w:cs="楷体_GB2312" w:hint="eastAsia"/>
                <w:b/>
                <w:sz w:val="24"/>
                <w:szCs w:val="24"/>
              </w:rPr>
              <w:t>一、聚力转型升级，加快构建现代产业新体系</w:t>
            </w:r>
          </w:p>
        </w:tc>
      </w:tr>
      <w:tr w:rsidR="00DC29BB" w14:paraId="612018D7" w14:textId="77777777" w:rsidTr="00DF02D8">
        <w:trPr>
          <w:trHeight w:val="832"/>
        </w:trPr>
        <w:tc>
          <w:tcPr>
            <w:tcW w:w="626" w:type="dxa"/>
            <w:vAlign w:val="center"/>
          </w:tcPr>
          <w:p w14:paraId="77E6AC0E" w14:textId="77777777" w:rsidR="00DC29BB" w:rsidRDefault="00DC29BB" w:rsidP="00DF02D8">
            <w:pPr>
              <w:pStyle w:val="a9"/>
              <w:spacing w:beforeAutospacing="0" w:afterAutospacing="0" w:line="280" w:lineRule="exact"/>
              <w:jc w:val="center"/>
              <w:rPr>
                <w:rFonts w:ascii="仿宋_GB2312" w:eastAsia="仿宋_GB2312" w:hAnsi="仿宋_GB2312" w:cs="仿宋_GB2312" w:hint="eastAsia"/>
                <w:szCs w:val="24"/>
              </w:rPr>
            </w:pPr>
            <w:r>
              <w:rPr>
                <w:rFonts w:ascii="仿宋_GB2312" w:eastAsia="仿宋_GB2312" w:hAnsi="仿宋_GB2312" w:cs="仿宋_GB2312" w:hint="eastAsia"/>
                <w:szCs w:val="24"/>
              </w:rPr>
              <w:t>1</w:t>
            </w:r>
          </w:p>
        </w:tc>
        <w:tc>
          <w:tcPr>
            <w:tcW w:w="7868" w:type="dxa"/>
            <w:vAlign w:val="center"/>
          </w:tcPr>
          <w:p w14:paraId="676391B1" w14:textId="77777777" w:rsidR="00DC29BB" w:rsidRDefault="00DC29BB" w:rsidP="00DF02D8">
            <w:pPr>
              <w:pStyle w:val="a9"/>
              <w:spacing w:beforeAutospacing="0" w:afterAutospacing="0" w:line="280" w:lineRule="exact"/>
              <w:jc w:val="both"/>
              <w:rPr>
                <w:rFonts w:ascii="仿宋_GB2312" w:eastAsia="仿宋_GB2312" w:hint="eastAsia"/>
                <w:szCs w:val="24"/>
              </w:rPr>
            </w:pPr>
            <w:r>
              <w:rPr>
                <w:rFonts w:ascii="仿宋_GB2312" w:eastAsia="仿宋_GB2312" w:hAnsi="仿宋_GB2312" w:cs="仿宋_GB2312"/>
                <w:b/>
                <w:bCs/>
                <w:szCs w:val="24"/>
              </w:rPr>
              <w:t>20</w:t>
            </w:r>
            <w:r>
              <w:rPr>
                <w:rFonts w:ascii="仿宋_GB2312" w:eastAsia="仿宋_GB2312" w:hAnsi="仿宋_GB2312" w:cs="仿宋_GB2312" w:hint="eastAsia"/>
                <w:b/>
                <w:bCs/>
                <w:szCs w:val="24"/>
              </w:rPr>
              <w:t>21年全县</w:t>
            </w:r>
            <w:r>
              <w:rPr>
                <w:rFonts w:ascii="仿宋_GB2312" w:eastAsia="仿宋_GB2312" w:hAnsi="仿宋_GB2312" w:cs="仿宋_GB2312" w:hint="eastAsia"/>
                <w:b/>
                <w:bCs/>
                <w:szCs w:val="24"/>
                <w:lang w:val="zh-CN"/>
              </w:rPr>
              <w:t>地区生产总值增长</w:t>
            </w:r>
            <w:r>
              <w:rPr>
                <w:rFonts w:ascii="仿宋_GB2312" w:eastAsia="仿宋_GB2312" w:hAnsi="仿宋_GB2312" w:cs="仿宋_GB2312" w:hint="eastAsia"/>
                <w:b/>
                <w:bCs/>
                <w:szCs w:val="24"/>
              </w:rPr>
              <w:t>7</w:t>
            </w:r>
            <w:r>
              <w:rPr>
                <w:rFonts w:ascii="仿宋_GB2312" w:eastAsia="仿宋_GB2312" w:hAnsi="仿宋_GB2312" w:cs="仿宋_GB2312" w:hint="eastAsia"/>
                <w:b/>
                <w:bCs/>
                <w:szCs w:val="24"/>
                <w:lang w:val="zh-CN"/>
              </w:rPr>
              <w:t>.5%以上</w:t>
            </w:r>
            <w:r>
              <w:rPr>
                <w:rFonts w:ascii="仿宋_GB2312" w:eastAsia="仿宋_GB2312" w:hAnsi="仿宋_GB2312" w:cs="仿宋_GB2312" w:hint="eastAsia"/>
                <w:b/>
                <w:bCs/>
                <w:szCs w:val="24"/>
              </w:rPr>
              <w:t>。</w:t>
            </w:r>
          </w:p>
        </w:tc>
        <w:tc>
          <w:tcPr>
            <w:tcW w:w="955" w:type="dxa"/>
            <w:vAlign w:val="center"/>
          </w:tcPr>
          <w:p w14:paraId="71D90FD6" w14:textId="77777777" w:rsidR="00DC29BB" w:rsidRDefault="00DC29BB" w:rsidP="00DF02D8">
            <w:pPr>
              <w:jc w:val="center"/>
              <w:rPr>
                <w:rFonts w:ascii="仿宋_GB2312" w:eastAsia="仿宋_GB2312" w:hint="eastAsia"/>
                <w:b/>
                <w:sz w:val="24"/>
                <w:szCs w:val="24"/>
              </w:rPr>
            </w:pPr>
            <w:proofErr w:type="gramStart"/>
            <w:r>
              <w:rPr>
                <w:rFonts w:ascii="仿宋_GB2312" w:eastAsia="仿宋_GB2312" w:hAnsi="仿宋_GB2312" w:cs="仿宋_GB2312" w:hint="eastAsia"/>
                <w:sz w:val="24"/>
                <w:szCs w:val="24"/>
              </w:rPr>
              <w:t>寇</w:t>
            </w:r>
            <w:proofErr w:type="gramEnd"/>
            <w:r>
              <w:rPr>
                <w:rFonts w:ascii="仿宋_GB2312" w:eastAsia="仿宋_GB2312" w:hAnsi="仿宋_GB2312" w:cs="仿宋_GB2312" w:hint="eastAsia"/>
                <w:sz w:val="24"/>
                <w:szCs w:val="24"/>
              </w:rPr>
              <w:t>学文</w:t>
            </w:r>
          </w:p>
        </w:tc>
        <w:tc>
          <w:tcPr>
            <w:tcW w:w="1050" w:type="dxa"/>
            <w:vAlign w:val="center"/>
          </w:tcPr>
          <w:p w14:paraId="2F416B18" w14:textId="77777777" w:rsidR="00DC29BB" w:rsidRDefault="00DC29BB" w:rsidP="00DF02D8">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张万青</w:t>
            </w:r>
          </w:p>
        </w:tc>
        <w:tc>
          <w:tcPr>
            <w:tcW w:w="1674" w:type="dxa"/>
            <w:vAlign w:val="center"/>
          </w:tcPr>
          <w:p w14:paraId="7BB6565A" w14:textId="77777777" w:rsidR="00DC29BB" w:rsidRDefault="00DC29BB" w:rsidP="00DF02D8">
            <w:pPr>
              <w:jc w:val="center"/>
              <w:rPr>
                <w:rFonts w:ascii="仿宋_GB2312" w:eastAsia="仿宋_GB2312" w:hint="eastAsia"/>
                <w:sz w:val="24"/>
                <w:szCs w:val="24"/>
              </w:rPr>
            </w:pPr>
            <w:proofErr w:type="gramStart"/>
            <w:r>
              <w:rPr>
                <w:rFonts w:ascii="仿宋_GB2312" w:eastAsia="仿宋_GB2312" w:hAnsi="仿宋_GB2312" w:cs="仿宋_GB2312" w:hint="eastAsia"/>
                <w:sz w:val="24"/>
                <w:szCs w:val="24"/>
              </w:rPr>
              <w:t>县发改局</w:t>
            </w:r>
            <w:proofErr w:type="gramEnd"/>
          </w:p>
        </w:tc>
        <w:tc>
          <w:tcPr>
            <w:tcW w:w="1965" w:type="dxa"/>
            <w:vAlign w:val="center"/>
          </w:tcPr>
          <w:p w14:paraId="1D1BA459" w14:textId="77777777" w:rsidR="00DC29BB" w:rsidRDefault="00DC29BB" w:rsidP="00DF02D8">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县直各部门</w:t>
            </w:r>
          </w:p>
          <w:p w14:paraId="487CA24E" w14:textId="77777777" w:rsidR="00DC29BB" w:rsidRDefault="00DC29BB" w:rsidP="00DF02D8">
            <w:pPr>
              <w:jc w:val="center"/>
              <w:rPr>
                <w:rFonts w:ascii="仿宋_GB2312" w:eastAsia="仿宋_GB2312" w:hint="eastAsia"/>
                <w:sz w:val="24"/>
                <w:szCs w:val="24"/>
              </w:rPr>
            </w:pPr>
            <w:r>
              <w:rPr>
                <w:rFonts w:ascii="仿宋_GB2312" w:eastAsia="仿宋_GB2312" w:hAnsi="仿宋_GB2312" w:cs="仿宋_GB2312" w:hint="eastAsia"/>
                <w:sz w:val="24"/>
                <w:szCs w:val="24"/>
              </w:rPr>
              <w:t>各乡镇</w:t>
            </w:r>
          </w:p>
        </w:tc>
        <w:tc>
          <w:tcPr>
            <w:tcW w:w="951" w:type="dxa"/>
            <w:vAlign w:val="center"/>
          </w:tcPr>
          <w:p w14:paraId="706B581C" w14:textId="77777777" w:rsidR="00DC29BB" w:rsidRDefault="00DC29BB" w:rsidP="00DF02D8">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12月底前</w:t>
            </w:r>
          </w:p>
        </w:tc>
      </w:tr>
      <w:tr w:rsidR="00DC29BB" w14:paraId="650C97FD" w14:textId="77777777" w:rsidTr="00DF02D8">
        <w:trPr>
          <w:trHeight w:val="90"/>
        </w:trPr>
        <w:tc>
          <w:tcPr>
            <w:tcW w:w="626" w:type="dxa"/>
            <w:vAlign w:val="center"/>
          </w:tcPr>
          <w:p w14:paraId="2765D4E3" w14:textId="77777777" w:rsidR="00DC29BB" w:rsidRDefault="00DC29BB" w:rsidP="00DF02D8">
            <w:pPr>
              <w:pStyle w:val="a9"/>
              <w:spacing w:beforeAutospacing="0" w:afterAutospacing="0" w:line="280" w:lineRule="exact"/>
              <w:jc w:val="center"/>
              <w:rPr>
                <w:rFonts w:ascii="仿宋_GB2312" w:eastAsia="仿宋_GB2312" w:hAnsi="仿宋_GB2312" w:cs="仿宋_GB2312" w:hint="eastAsia"/>
                <w:szCs w:val="24"/>
              </w:rPr>
            </w:pPr>
            <w:r>
              <w:rPr>
                <w:rFonts w:ascii="仿宋_GB2312" w:eastAsia="仿宋_GB2312" w:hAnsi="仿宋_GB2312" w:cs="仿宋_GB2312" w:hint="eastAsia"/>
                <w:szCs w:val="24"/>
              </w:rPr>
              <w:t>2</w:t>
            </w:r>
          </w:p>
        </w:tc>
        <w:tc>
          <w:tcPr>
            <w:tcW w:w="7868" w:type="dxa"/>
            <w:vAlign w:val="center"/>
          </w:tcPr>
          <w:p w14:paraId="08A4C7B5" w14:textId="77777777" w:rsidR="00DC29BB" w:rsidRDefault="00DC29BB" w:rsidP="00DF02D8">
            <w:pPr>
              <w:pStyle w:val="a9"/>
              <w:spacing w:beforeAutospacing="0" w:afterAutospacing="0" w:line="280" w:lineRule="exact"/>
              <w:jc w:val="both"/>
              <w:rPr>
                <w:rFonts w:ascii="仿宋_GB2312" w:eastAsia="仿宋_GB2312" w:hAnsi="仿宋_GB2312" w:cs="仿宋_GB2312" w:hint="eastAsia"/>
                <w:szCs w:val="24"/>
              </w:rPr>
            </w:pPr>
            <w:r>
              <w:rPr>
                <w:rFonts w:ascii="仿宋_GB2312" w:eastAsia="仿宋_GB2312" w:hAnsi="仿宋_GB2312" w:cs="仿宋_GB2312" w:hint="eastAsia"/>
                <w:b/>
                <w:bCs/>
                <w:szCs w:val="24"/>
              </w:rPr>
              <w:t>坚持工业强县不动摇</w:t>
            </w:r>
            <w:r>
              <w:rPr>
                <w:rFonts w:ascii="仿宋_GB2312" w:eastAsia="仿宋_GB2312" w:hAnsi="仿宋_GB2312" w:cs="仿宋_GB2312" w:hint="eastAsia"/>
                <w:szCs w:val="24"/>
              </w:rPr>
              <w:t>，实施三大产业集群转型升级工程。新材料产业聚焦高纯度高强度高精度高性能，重点发展电子级材料、高端碳基材料、精细化工和锰系特种合金等，延伸发展孕育剂、球化剂等下游产品，打造300亿级产业集群和全国重要的绿色化学品材料生产基地；绿色氰胺产业重点发展医药中间体、固化剂、高档涂料、印染材料等</w:t>
            </w:r>
            <w:proofErr w:type="gramStart"/>
            <w:r>
              <w:rPr>
                <w:rFonts w:ascii="仿宋_GB2312" w:eastAsia="仿宋_GB2312" w:hAnsi="仿宋_GB2312" w:cs="仿宋_GB2312" w:hint="eastAsia"/>
                <w:szCs w:val="24"/>
              </w:rPr>
              <w:t>胍</w:t>
            </w:r>
            <w:proofErr w:type="gramEnd"/>
            <w:r>
              <w:rPr>
                <w:rFonts w:ascii="仿宋_GB2312" w:eastAsia="仿宋_GB2312" w:hAnsi="仿宋_GB2312" w:cs="仿宋_GB2312" w:hint="eastAsia"/>
                <w:szCs w:val="24"/>
              </w:rPr>
              <w:t>盐类下游产品，打造百亿级产业集群和世界“氰胺之都”；先进装备制造产业重点发展高端轮胎、成套设备、</w:t>
            </w:r>
            <w:proofErr w:type="gramStart"/>
            <w:r>
              <w:rPr>
                <w:rFonts w:ascii="仿宋_GB2312" w:eastAsia="仿宋_GB2312" w:hAnsi="仿宋_GB2312" w:cs="仿宋_GB2312" w:hint="eastAsia"/>
                <w:szCs w:val="24"/>
              </w:rPr>
              <w:t>特</w:t>
            </w:r>
            <w:proofErr w:type="gramEnd"/>
            <w:r>
              <w:rPr>
                <w:rFonts w:ascii="仿宋_GB2312" w:eastAsia="仿宋_GB2312" w:hAnsi="仿宋_GB2312" w:cs="仿宋_GB2312" w:hint="eastAsia"/>
                <w:szCs w:val="24"/>
              </w:rPr>
              <w:t>材管件等高附加值产品，打造行业“单打冠军”。</w:t>
            </w:r>
          </w:p>
        </w:tc>
        <w:tc>
          <w:tcPr>
            <w:tcW w:w="955" w:type="dxa"/>
            <w:vAlign w:val="center"/>
          </w:tcPr>
          <w:p w14:paraId="348E29EB"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徐建军</w:t>
            </w:r>
          </w:p>
        </w:tc>
        <w:tc>
          <w:tcPr>
            <w:tcW w:w="1050" w:type="dxa"/>
            <w:vAlign w:val="center"/>
          </w:tcPr>
          <w:p w14:paraId="4CEAFAEE"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王  林</w:t>
            </w:r>
          </w:p>
        </w:tc>
        <w:tc>
          <w:tcPr>
            <w:tcW w:w="1674" w:type="dxa"/>
            <w:vAlign w:val="center"/>
          </w:tcPr>
          <w:p w14:paraId="6DA95F24"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县工信局</w:t>
            </w:r>
          </w:p>
        </w:tc>
        <w:tc>
          <w:tcPr>
            <w:tcW w:w="1965" w:type="dxa"/>
            <w:vAlign w:val="center"/>
          </w:tcPr>
          <w:p w14:paraId="15B3CA63"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县直有关部门</w:t>
            </w:r>
          </w:p>
          <w:p w14:paraId="2D67F76E"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平罗工业园区</w:t>
            </w:r>
          </w:p>
          <w:p w14:paraId="088C0B09"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管委会</w:t>
            </w:r>
          </w:p>
          <w:p w14:paraId="7F900419" w14:textId="77777777" w:rsidR="00DC29BB" w:rsidRDefault="00DC29BB" w:rsidP="00DF02D8">
            <w:pPr>
              <w:spacing w:line="280" w:lineRule="exact"/>
              <w:jc w:val="center"/>
              <w:rPr>
                <w:rFonts w:ascii="仿宋_GB2312" w:eastAsia="仿宋_GB2312" w:hAnsi="仿宋_GB2312" w:cs="仿宋_GB2312" w:hint="eastAsia"/>
                <w:sz w:val="24"/>
                <w:szCs w:val="24"/>
              </w:rPr>
            </w:pPr>
          </w:p>
        </w:tc>
        <w:tc>
          <w:tcPr>
            <w:tcW w:w="951" w:type="dxa"/>
            <w:vAlign w:val="center"/>
          </w:tcPr>
          <w:p w14:paraId="52FA3D40"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12月底前</w:t>
            </w:r>
          </w:p>
        </w:tc>
      </w:tr>
      <w:tr w:rsidR="00DC29BB" w14:paraId="6A8E7CFF" w14:textId="77777777" w:rsidTr="00DF02D8">
        <w:trPr>
          <w:trHeight w:val="875"/>
        </w:trPr>
        <w:tc>
          <w:tcPr>
            <w:tcW w:w="626" w:type="dxa"/>
            <w:vAlign w:val="center"/>
          </w:tcPr>
          <w:p w14:paraId="2F2FB9A6" w14:textId="77777777" w:rsidR="00DC29BB" w:rsidRDefault="00DC29BB" w:rsidP="00DF02D8">
            <w:pPr>
              <w:pStyle w:val="a9"/>
              <w:spacing w:beforeAutospacing="0" w:afterAutospacing="0" w:line="280" w:lineRule="exact"/>
              <w:jc w:val="center"/>
              <w:rPr>
                <w:rFonts w:ascii="仿宋_GB2312" w:eastAsia="仿宋_GB2312" w:hAnsi="仿宋_GB2312" w:cs="仿宋_GB2312" w:hint="eastAsia"/>
                <w:szCs w:val="24"/>
              </w:rPr>
            </w:pPr>
            <w:r>
              <w:rPr>
                <w:rFonts w:ascii="仿宋_GB2312" w:eastAsia="仿宋_GB2312" w:hAnsi="仿宋_GB2312" w:cs="仿宋_GB2312" w:hint="eastAsia"/>
                <w:szCs w:val="24"/>
              </w:rPr>
              <w:t>3</w:t>
            </w:r>
          </w:p>
        </w:tc>
        <w:tc>
          <w:tcPr>
            <w:tcW w:w="7868" w:type="dxa"/>
            <w:vAlign w:val="center"/>
          </w:tcPr>
          <w:p w14:paraId="54F1EEFE" w14:textId="77777777" w:rsidR="00DC29BB" w:rsidRDefault="00DC29BB" w:rsidP="00DF02D8">
            <w:pPr>
              <w:pStyle w:val="a9"/>
              <w:spacing w:beforeAutospacing="0" w:afterAutospacing="0" w:line="280" w:lineRule="exact"/>
              <w:jc w:val="both"/>
              <w:rPr>
                <w:rFonts w:ascii="仿宋_GB2312" w:eastAsia="仿宋_GB2312" w:hAnsi="仿宋_GB2312" w:cs="仿宋_GB2312"/>
                <w:b/>
                <w:bCs/>
                <w:szCs w:val="24"/>
              </w:rPr>
            </w:pPr>
            <w:r>
              <w:rPr>
                <w:rFonts w:ascii="仿宋_GB2312" w:eastAsia="仿宋_GB2312" w:hAnsi="仿宋_GB2312" w:cs="仿宋_GB2312" w:hint="eastAsia"/>
                <w:b/>
                <w:bCs/>
                <w:szCs w:val="24"/>
              </w:rPr>
              <w:t>着力提高财政资金使用绩效，</w:t>
            </w:r>
            <w:r>
              <w:rPr>
                <w:rFonts w:ascii="仿宋_GB2312" w:eastAsia="仿宋_GB2312" w:hAnsi="仿宋_GB2312" w:cs="仿宋_GB2312" w:hint="eastAsia"/>
                <w:szCs w:val="24"/>
              </w:rPr>
              <w:t>一般公共预算收入增长6%。</w:t>
            </w:r>
          </w:p>
        </w:tc>
        <w:tc>
          <w:tcPr>
            <w:tcW w:w="955" w:type="dxa"/>
            <w:vAlign w:val="center"/>
          </w:tcPr>
          <w:p w14:paraId="606A705F" w14:textId="77777777" w:rsidR="00DC29BB" w:rsidRDefault="00DC29BB" w:rsidP="00DF02D8">
            <w:pPr>
              <w:spacing w:line="280" w:lineRule="exact"/>
              <w:jc w:val="center"/>
              <w:rPr>
                <w:rFonts w:ascii="仿宋_GB2312" w:eastAsia="仿宋_GB2312" w:hAnsi="仿宋_GB2312" w:cs="仿宋_GB2312" w:hint="eastAsia"/>
                <w:sz w:val="24"/>
                <w:szCs w:val="24"/>
              </w:rPr>
            </w:pPr>
            <w:proofErr w:type="gramStart"/>
            <w:r>
              <w:rPr>
                <w:rFonts w:ascii="仿宋_GB2312" w:eastAsia="仿宋_GB2312" w:hAnsi="仿宋_GB2312" w:cs="仿宋_GB2312" w:hint="eastAsia"/>
                <w:sz w:val="24"/>
                <w:szCs w:val="24"/>
              </w:rPr>
              <w:t>寇</w:t>
            </w:r>
            <w:proofErr w:type="gramEnd"/>
            <w:r>
              <w:rPr>
                <w:rFonts w:ascii="仿宋_GB2312" w:eastAsia="仿宋_GB2312" w:hAnsi="仿宋_GB2312" w:cs="仿宋_GB2312" w:hint="eastAsia"/>
                <w:sz w:val="24"/>
                <w:szCs w:val="24"/>
              </w:rPr>
              <w:t>学文</w:t>
            </w:r>
          </w:p>
        </w:tc>
        <w:tc>
          <w:tcPr>
            <w:tcW w:w="1050" w:type="dxa"/>
            <w:vAlign w:val="center"/>
          </w:tcPr>
          <w:p w14:paraId="6E65CE24" w14:textId="77777777" w:rsidR="00DC29BB" w:rsidRDefault="00DC29BB" w:rsidP="00DF02D8">
            <w:pPr>
              <w:spacing w:line="280" w:lineRule="exact"/>
              <w:jc w:val="center"/>
              <w:rPr>
                <w:rFonts w:ascii="仿宋_GB2312" w:eastAsia="仿宋_GB2312" w:hAnsi="仿宋_GB2312" w:cs="仿宋_GB2312" w:hint="eastAsia"/>
                <w:sz w:val="24"/>
                <w:szCs w:val="24"/>
              </w:rPr>
            </w:pPr>
            <w:proofErr w:type="gramStart"/>
            <w:r>
              <w:rPr>
                <w:rFonts w:ascii="仿宋_GB2312" w:eastAsia="仿宋_GB2312" w:hAnsi="仿宋_GB2312" w:cs="仿宋_GB2312" w:hint="eastAsia"/>
                <w:sz w:val="24"/>
                <w:szCs w:val="24"/>
              </w:rPr>
              <w:t>谭</w:t>
            </w:r>
            <w:proofErr w:type="gramEnd"/>
            <w:r>
              <w:rPr>
                <w:rFonts w:ascii="仿宋_GB2312" w:eastAsia="仿宋_GB2312" w:hAnsi="仿宋_GB2312" w:cs="仿宋_GB2312" w:hint="eastAsia"/>
                <w:sz w:val="24"/>
                <w:szCs w:val="24"/>
              </w:rPr>
              <w:t xml:space="preserve">  润</w:t>
            </w:r>
          </w:p>
        </w:tc>
        <w:tc>
          <w:tcPr>
            <w:tcW w:w="1674" w:type="dxa"/>
            <w:vAlign w:val="center"/>
          </w:tcPr>
          <w:p w14:paraId="52A22EEB"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县财政局</w:t>
            </w:r>
          </w:p>
        </w:tc>
        <w:tc>
          <w:tcPr>
            <w:tcW w:w="1965" w:type="dxa"/>
            <w:vAlign w:val="center"/>
          </w:tcPr>
          <w:p w14:paraId="32EEC051"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县直各部门</w:t>
            </w:r>
          </w:p>
          <w:p w14:paraId="0C54C031"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各乡镇</w:t>
            </w:r>
          </w:p>
        </w:tc>
        <w:tc>
          <w:tcPr>
            <w:tcW w:w="951" w:type="dxa"/>
            <w:vAlign w:val="center"/>
          </w:tcPr>
          <w:p w14:paraId="2A5DC655"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12月底前</w:t>
            </w:r>
          </w:p>
        </w:tc>
      </w:tr>
      <w:tr w:rsidR="00DC29BB" w14:paraId="48E4C6F3" w14:textId="77777777" w:rsidTr="00DF02D8">
        <w:trPr>
          <w:trHeight w:val="1984"/>
        </w:trPr>
        <w:tc>
          <w:tcPr>
            <w:tcW w:w="626" w:type="dxa"/>
            <w:vAlign w:val="center"/>
          </w:tcPr>
          <w:p w14:paraId="775E45D5" w14:textId="77777777" w:rsidR="00DC29BB" w:rsidRDefault="00DC29BB" w:rsidP="00DF02D8">
            <w:pPr>
              <w:pStyle w:val="a9"/>
              <w:spacing w:beforeAutospacing="0" w:afterAutospacing="0" w:line="280" w:lineRule="exact"/>
              <w:jc w:val="center"/>
              <w:rPr>
                <w:rFonts w:ascii="仿宋_GB2312" w:eastAsia="仿宋_GB2312" w:hAnsi="仿宋_GB2312" w:cs="仿宋_GB2312" w:hint="eastAsia"/>
                <w:szCs w:val="24"/>
              </w:rPr>
            </w:pPr>
            <w:r>
              <w:rPr>
                <w:rFonts w:ascii="仿宋_GB2312" w:eastAsia="仿宋_GB2312" w:hAnsi="仿宋_GB2312" w:cs="仿宋_GB2312" w:hint="eastAsia"/>
                <w:szCs w:val="24"/>
              </w:rPr>
              <w:t>4</w:t>
            </w:r>
          </w:p>
        </w:tc>
        <w:tc>
          <w:tcPr>
            <w:tcW w:w="7868" w:type="dxa"/>
            <w:vAlign w:val="center"/>
          </w:tcPr>
          <w:p w14:paraId="76A9FE9A" w14:textId="77777777" w:rsidR="00DC29BB" w:rsidRDefault="00DC29BB" w:rsidP="00DF02D8">
            <w:pPr>
              <w:pStyle w:val="a9"/>
              <w:spacing w:beforeAutospacing="0" w:afterAutospacing="0" w:line="280" w:lineRule="exact"/>
              <w:jc w:val="both"/>
              <w:rPr>
                <w:rFonts w:ascii="仿宋_GB2312" w:eastAsia="仿宋_GB2312" w:hAnsi="仿宋_GB2312" w:cs="仿宋_GB2312" w:hint="eastAsia"/>
                <w:szCs w:val="24"/>
              </w:rPr>
            </w:pPr>
            <w:r>
              <w:rPr>
                <w:rFonts w:ascii="仿宋_GB2312" w:eastAsia="仿宋_GB2312" w:hAnsi="仿宋_GB2312" w:cs="仿宋_GB2312" w:hint="eastAsia"/>
                <w:b/>
                <w:bCs/>
                <w:szCs w:val="24"/>
              </w:rPr>
              <w:t>实施结构改造、绿色改造、智能改造、技术改造，</w:t>
            </w:r>
            <w:r>
              <w:rPr>
                <w:rFonts w:ascii="仿宋_GB2312" w:eastAsia="仿宋_GB2312" w:hAnsi="仿宋_GB2312" w:cs="仿宋_GB2312" w:hint="eastAsia"/>
                <w:szCs w:val="24"/>
              </w:rPr>
              <w:t>支持企业设备换芯、机器换人、生产换线、产品换代，推进工业互联网建设，淘汰落后过剩产能，出清“僵尸企业”，盘活闲置低效用地，清理整治废弃厂房，建设一批智能化工厂、智能化企业、智能化生产线，抓好</w:t>
            </w:r>
            <w:proofErr w:type="gramStart"/>
            <w:r>
              <w:rPr>
                <w:rFonts w:ascii="仿宋_GB2312" w:eastAsia="仿宋_GB2312" w:hAnsi="仿宋_GB2312" w:cs="仿宋_GB2312" w:hint="eastAsia"/>
                <w:szCs w:val="24"/>
              </w:rPr>
              <w:t>滨泽工业</w:t>
            </w:r>
            <w:proofErr w:type="gramEnd"/>
            <w:r>
              <w:rPr>
                <w:rFonts w:ascii="仿宋_GB2312" w:eastAsia="仿宋_GB2312" w:hAnsi="仿宋_GB2312" w:cs="仿宋_GB2312" w:hint="eastAsia"/>
                <w:szCs w:val="24"/>
              </w:rPr>
              <w:t>尾气制乙醇、神州轮胎</w:t>
            </w:r>
            <w:proofErr w:type="gramStart"/>
            <w:r>
              <w:rPr>
                <w:rFonts w:ascii="仿宋_GB2312" w:eastAsia="仿宋_GB2312" w:hAnsi="仿宋_GB2312" w:cs="仿宋_GB2312" w:hint="eastAsia"/>
                <w:szCs w:val="24"/>
              </w:rPr>
              <w:t>三期四期等</w:t>
            </w:r>
            <w:proofErr w:type="gramEnd"/>
            <w:r>
              <w:rPr>
                <w:rFonts w:ascii="仿宋_GB2312" w:eastAsia="仿宋_GB2312" w:hAnsi="仿宋_GB2312" w:cs="仿宋_GB2312" w:hint="eastAsia"/>
                <w:szCs w:val="24"/>
              </w:rPr>
              <w:t>重点项目建设，力争技改投资增长10%以上、新兴产业投资比重稳步提高。</w:t>
            </w:r>
          </w:p>
        </w:tc>
        <w:tc>
          <w:tcPr>
            <w:tcW w:w="955" w:type="dxa"/>
            <w:vAlign w:val="center"/>
          </w:tcPr>
          <w:p w14:paraId="72994E75"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徐建军</w:t>
            </w:r>
          </w:p>
        </w:tc>
        <w:tc>
          <w:tcPr>
            <w:tcW w:w="1050" w:type="dxa"/>
            <w:vAlign w:val="center"/>
          </w:tcPr>
          <w:p w14:paraId="7E63C9B9"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王  林</w:t>
            </w:r>
          </w:p>
        </w:tc>
        <w:tc>
          <w:tcPr>
            <w:tcW w:w="1674" w:type="dxa"/>
            <w:vAlign w:val="center"/>
          </w:tcPr>
          <w:p w14:paraId="553EBBB6"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县工信局</w:t>
            </w:r>
          </w:p>
        </w:tc>
        <w:tc>
          <w:tcPr>
            <w:tcW w:w="1965" w:type="dxa"/>
            <w:vAlign w:val="center"/>
          </w:tcPr>
          <w:p w14:paraId="62B4188C"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县直有关部门</w:t>
            </w:r>
          </w:p>
          <w:p w14:paraId="321E8E20"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平罗工业园区</w:t>
            </w:r>
          </w:p>
          <w:p w14:paraId="593F1E3E"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管委会</w:t>
            </w:r>
          </w:p>
        </w:tc>
        <w:tc>
          <w:tcPr>
            <w:tcW w:w="951" w:type="dxa"/>
            <w:vAlign w:val="center"/>
          </w:tcPr>
          <w:p w14:paraId="65780856" w14:textId="77777777" w:rsidR="00DC29BB" w:rsidRDefault="00DC29BB" w:rsidP="00DF02D8">
            <w:pPr>
              <w:spacing w:line="280" w:lineRule="exact"/>
              <w:jc w:val="center"/>
              <w:rPr>
                <w:rFonts w:ascii="楷体_GB2312" w:eastAsia="楷体_GB2312" w:hint="eastAsia"/>
                <w:b/>
                <w:kern w:val="2"/>
                <w:sz w:val="24"/>
                <w:szCs w:val="24"/>
              </w:rPr>
            </w:pPr>
            <w:r>
              <w:rPr>
                <w:rFonts w:ascii="仿宋_GB2312" w:eastAsia="仿宋_GB2312" w:hAnsi="仿宋_GB2312" w:cs="仿宋_GB2312" w:hint="eastAsia"/>
                <w:sz w:val="24"/>
                <w:szCs w:val="24"/>
              </w:rPr>
              <w:t>12月底前</w:t>
            </w:r>
          </w:p>
        </w:tc>
      </w:tr>
      <w:tr w:rsidR="00DC29BB" w14:paraId="1680C4F8" w14:textId="77777777" w:rsidTr="00DF02D8">
        <w:trPr>
          <w:trHeight w:val="535"/>
        </w:trPr>
        <w:tc>
          <w:tcPr>
            <w:tcW w:w="626" w:type="dxa"/>
            <w:vAlign w:val="center"/>
          </w:tcPr>
          <w:p w14:paraId="0BB12DD9" w14:textId="77777777" w:rsidR="00DC29BB" w:rsidRDefault="00DC29BB" w:rsidP="00DF02D8">
            <w:pPr>
              <w:spacing w:line="320" w:lineRule="exact"/>
              <w:jc w:val="center"/>
              <w:rPr>
                <w:rFonts w:ascii="楷体_GB2312" w:eastAsia="楷体_GB2312"/>
                <w:b/>
                <w:kern w:val="2"/>
                <w:sz w:val="24"/>
                <w:szCs w:val="24"/>
              </w:rPr>
            </w:pPr>
            <w:r>
              <w:rPr>
                <w:rFonts w:ascii="楷体_GB2312" w:eastAsia="楷体_GB2312" w:hint="eastAsia"/>
                <w:b/>
                <w:sz w:val="24"/>
                <w:szCs w:val="24"/>
              </w:rPr>
              <w:lastRenderedPageBreak/>
              <w:t>序号</w:t>
            </w:r>
          </w:p>
        </w:tc>
        <w:tc>
          <w:tcPr>
            <w:tcW w:w="7868" w:type="dxa"/>
            <w:vAlign w:val="center"/>
          </w:tcPr>
          <w:p w14:paraId="2738A1F2" w14:textId="77777777" w:rsidR="00DC29BB" w:rsidRDefault="00DC29BB" w:rsidP="00DF02D8">
            <w:pPr>
              <w:spacing w:line="320" w:lineRule="exact"/>
              <w:jc w:val="center"/>
              <w:rPr>
                <w:rFonts w:ascii="楷体_GB2312" w:eastAsia="楷体_GB2312"/>
                <w:b/>
                <w:kern w:val="2"/>
                <w:sz w:val="24"/>
                <w:szCs w:val="24"/>
              </w:rPr>
            </w:pPr>
            <w:r>
              <w:rPr>
                <w:rFonts w:ascii="楷体_GB2312" w:eastAsia="楷体_GB2312" w:hint="eastAsia"/>
                <w:b/>
                <w:sz w:val="24"/>
                <w:szCs w:val="24"/>
              </w:rPr>
              <w:t xml:space="preserve">工   作   任   </w:t>
            </w:r>
            <w:proofErr w:type="gramStart"/>
            <w:r>
              <w:rPr>
                <w:rFonts w:ascii="楷体_GB2312" w:eastAsia="楷体_GB2312" w:hint="eastAsia"/>
                <w:b/>
                <w:sz w:val="24"/>
                <w:szCs w:val="24"/>
              </w:rPr>
              <w:t>务</w:t>
            </w:r>
            <w:proofErr w:type="gramEnd"/>
          </w:p>
        </w:tc>
        <w:tc>
          <w:tcPr>
            <w:tcW w:w="955" w:type="dxa"/>
            <w:vAlign w:val="center"/>
          </w:tcPr>
          <w:p w14:paraId="42A978A9" w14:textId="77777777" w:rsidR="00DC29BB" w:rsidRDefault="00DC29BB" w:rsidP="00DF02D8">
            <w:pPr>
              <w:spacing w:line="320" w:lineRule="exact"/>
              <w:jc w:val="center"/>
              <w:rPr>
                <w:rFonts w:ascii="楷体_GB2312" w:eastAsia="楷体_GB2312" w:hint="eastAsia"/>
                <w:b/>
                <w:sz w:val="24"/>
                <w:szCs w:val="24"/>
              </w:rPr>
            </w:pPr>
            <w:r>
              <w:rPr>
                <w:rFonts w:ascii="楷体_GB2312" w:eastAsia="楷体_GB2312" w:hint="eastAsia"/>
                <w:b/>
                <w:sz w:val="24"/>
                <w:szCs w:val="24"/>
              </w:rPr>
              <w:t>包抓</w:t>
            </w:r>
          </w:p>
          <w:p w14:paraId="7A86CAA0" w14:textId="77777777" w:rsidR="00DC29BB" w:rsidRDefault="00DC29BB" w:rsidP="00DF02D8">
            <w:pPr>
              <w:spacing w:line="320" w:lineRule="exact"/>
              <w:jc w:val="center"/>
              <w:rPr>
                <w:rFonts w:ascii="楷体_GB2312" w:eastAsia="楷体_GB2312" w:hint="eastAsia"/>
                <w:b/>
                <w:kern w:val="2"/>
                <w:sz w:val="24"/>
                <w:szCs w:val="24"/>
              </w:rPr>
            </w:pPr>
            <w:r>
              <w:rPr>
                <w:rFonts w:ascii="楷体_GB2312" w:eastAsia="楷体_GB2312" w:hint="eastAsia"/>
                <w:b/>
                <w:sz w:val="24"/>
                <w:szCs w:val="24"/>
              </w:rPr>
              <w:t>领导</w:t>
            </w:r>
          </w:p>
        </w:tc>
        <w:tc>
          <w:tcPr>
            <w:tcW w:w="1050" w:type="dxa"/>
            <w:vAlign w:val="center"/>
          </w:tcPr>
          <w:p w14:paraId="20185729" w14:textId="77777777" w:rsidR="00DC29BB" w:rsidRDefault="00DC29BB" w:rsidP="00DF02D8">
            <w:pPr>
              <w:spacing w:line="320" w:lineRule="exact"/>
              <w:jc w:val="center"/>
              <w:rPr>
                <w:rFonts w:ascii="楷体_GB2312" w:eastAsia="楷体_GB2312" w:hint="eastAsia"/>
                <w:b/>
                <w:kern w:val="2"/>
                <w:sz w:val="24"/>
                <w:szCs w:val="24"/>
              </w:rPr>
            </w:pPr>
            <w:r>
              <w:rPr>
                <w:rFonts w:ascii="楷体_GB2312" w:eastAsia="楷体_GB2312" w:hint="eastAsia"/>
                <w:b/>
                <w:sz w:val="24"/>
                <w:szCs w:val="24"/>
              </w:rPr>
              <w:t>责任人</w:t>
            </w:r>
          </w:p>
        </w:tc>
        <w:tc>
          <w:tcPr>
            <w:tcW w:w="1674" w:type="dxa"/>
            <w:vAlign w:val="center"/>
          </w:tcPr>
          <w:p w14:paraId="60D47D42" w14:textId="77777777" w:rsidR="00DC29BB" w:rsidRDefault="00DC29BB" w:rsidP="00DF02D8">
            <w:pPr>
              <w:spacing w:line="320" w:lineRule="exact"/>
              <w:jc w:val="center"/>
              <w:rPr>
                <w:rFonts w:ascii="楷体_GB2312" w:eastAsia="楷体_GB2312" w:hint="eastAsia"/>
                <w:b/>
                <w:kern w:val="2"/>
                <w:sz w:val="24"/>
                <w:szCs w:val="24"/>
              </w:rPr>
            </w:pPr>
            <w:r>
              <w:rPr>
                <w:rFonts w:ascii="楷体_GB2312" w:eastAsia="楷体_GB2312" w:hint="eastAsia"/>
                <w:b/>
                <w:sz w:val="24"/>
                <w:szCs w:val="24"/>
              </w:rPr>
              <w:t>牵头单位</w:t>
            </w:r>
          </w:p>
        </w:tc>
        <w:tc>
          <w:tcPr>
            <w:tcW w:w="1965" w:type="dxa"/>
            <w:vAlign w:val="center"/>
          </w:tcPr>
          <w:p w14:paraId="52D6441D" w14:textId="77777777" w:rsidR="00DC29BB" w:rsidRDefault="00DC29BB" w:rsidP="00DF02D8">
            <w:pPr>
              <w:spacing w:line="320" w:lineRule="exact"/>
              <w:jc w:val="center"/>
              <w:rPr>
                <w:rFonts w:ascii="楷体_GB2312" w:eastAsia="楷体_GB2312" w:hint="eastAsia"/>
                <w:b/>
                <w:kern w:val="2"/>
                <w:sz w:val="24"/>
                <w:szCs w:val="24"/>
              </w:rPr>
            </w:pPr>
            <w:r>
              <w:rPr>
                <w:rFonts w:ascii="楷体_GB2312" w:eastAsia="楷体_GB2312" w:hint="eastAsia"/>
                <w:b/>
                <w:sz w:val="24"/>
                <w:szCs w:val="24"/>
              </w:rPr>
              <w:t>参加单位</w:t>
            </w:r>
          </w:p>
        </w:tc>
        <w:tc>
          <w:tcPr>
            <w:tcW w:w="951" w:type="dxa"/>
            <w:vAlign w:val="center"/>
          </w:tcPr>
          <w:p w14:paraId="00FFDF09" w14:textId="77777777" w:rsidR="00DC29BB" w:rsidRDefault="00DC29BB" w:rsidP="00DF02D8">
            <w:pPr>
              <w:jc w:val="center"/>
              <w:rPr>
                <w:rFonts w:ascii="楷体_GB2312" w:eastAsia="楷体_GB2312" w:hint="eastAsia"/>
                <w:b/>
                <w:sz w:val="24"/>
                <w:szCs w:val="24"/>
              </w:rPr>
            </w:pPr>
            <w:r>
              <w:rPr>
                <w:rFonts w:ascii="楷体_GB2312" w:eastAsia="楷体_GB2312" w:hint="eastAsia"/>
                <w:b/>
                <w:sz w:val="24"/>
                <w:szCs w:val="24"/>
              </w:rPr>
              <w:t>完成</w:t>
            </w:r>
          </w:p>
          <w:p w14:paraId="731C0F38" w14:textId="77777777" w:rsidR="00DC29BB" w:rsidRDefault="00DC29BB" w:rsidP="00DF02D8">
            <w:pPr>
              <w:jc w:val="center"/>
              <w:rPr>
                <w:rFonts w:ascii="仿宋_GB2312" w:eastAsia="仿宋_GB2312" w:hAnsi="仿宋_GB2312" w:cs="仿宋_GB2312" w:hint="eastAsia"/>
                <w:kern w:val="2"/>
                <w:sz w:val="24"/>
                <w:szCs w:val="24"/>
              </w:rPr>
            </w:pPr>
            <w:r>
              <w:rPr>
                <w:rFonts w:ascii="楷体_GB2312" w:eastAsia="楷体_GB2312" w:hint="eastAsia"/>
                <w:b/>
                <w:sz w:val="24"/>
                <w:szCs w:val="24"/>
              </w:rPr>
              <w:t>时限</w:t>
            </w:r>
          </w:p>
        </w:tc>
      </w:tr>
      <w:tr w:rsidR="00DC29BB" w14:paraId="071B88B2" w14:textId="77777777" w:rsidTr="00DF02D8">
        <w:trPr>
          <w:trHeight w:val="5005"/>
        </w:trPr>
        <w:tc>
          <w:tcPr>
            <w:tcW w:w="626" w:type="dxa"/>
            <w:vAlign w:val="center"/>
          </w:tcPr>
          <w:p w14:paraId="65111337"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5</w:t>
            </w:r>
          </w:p>
        </w:tc>
        <w:tc>
          <w:tcPr>
            <w:tcW w:w="7868" w:type="dxa"/>
            <w:vAlign w:val="center"/>
          </w:tcPr>
          <w:p w14:paraId="5B1B1CDD" w14:textId="77777777" w:rsidR="00DC29BB" w:rsidRDefault="00DC29BB" w:rsidP="00DF02D8">
            <w:pPr>
              <w:pStyle w:val="a9"/>
              <w:spacing w:beforeAutospacing="0" w:afterAutospacing="0" w:line="280" w:lineRule="exact"/>
              <w:jc w:val="both"/>
              <w:rPr>
                <w:rFonts w:ascii="仿宋_GB2312" w:eastAsia="仿宋_GB2312" w:hAnsi="仿宋_GB2312" w:cs="仿宋_GB2312" w:hint="eastAsia"/>
                <w:b/>
                <w:bCs/>
                <w:szCs w:val="24"/>
              </w:rPr>
            </w:pPr>
            <w:r>
              <w:rPr>
                <w:rFonts w:ascii="仿宋_GB2312" w:eastAsia="仿宋_GB2312" w:hAnsi="仿宋_GB2312" w:cs="仿宋_GB2312" w:hint="eastAsia"/>
                <w:b/>
                <w:bCs/>
                <w:szCs w:val="24"/>
              </w:rPr>
              <w:t>实施园区综合能力提升工程。</w:t>
            </w:r>
            <w:r>
              <w:rPr>
                <w:rFonts w:ascii="仿宋_GB2312" w:eastAsia="仿宋_GB2312" w:hAnsi="仿宋_GB2312" w:cs="仿宋_GB2312" w:hint="eastAsia"/>
                <w:szCs w:val="24"/>
              </w:rPr>
              <w:t>加快园区低成本化改造和智慧园区建设，完善亩产效益综合评价机制，推动财税体制改革，发挥园区投资运营公司和融资担保公司作用，推行“管委会+公司”实体化运作模式，提升园区综合承载力和吸引力，力争用3—5年时间把平罗工业园区打造成产值600亿园区。红崖子</w:t>
            </w:r>
            <w:proofErr w:type="gramStart"/>
            <w:r>
              <w:rPr>
                <w:rFonts w:ascii="仿宋_GB2312" w:eastAsia="仿宋_GB2312" w:hAnsi="仿宋_GB2312" w:cs="仿宋_GB2312" w:hint="eastAsia"/>
                <w:szCs w:val="24"/>
              </w:rPr>
              <w:t>园重点</w:t>
            </w:r>
            <w:proofErr w:type="gramEnd"/>
            <w:r>
              <w:rPr>
                <w:rFonts w:ascii="仿宋_GB2312" w:eastAsia="仿宋_GB2312" w:hAnsi="仿宋_GB2312" w:cs="仿宋_GB2312" w:hint="eastAsia"/>
                <w:szCs w:val="24"/>
              </w:rPr>
              <w:t>建设绿色化学品专业园，抓好污水处理、路网管网、供热供汽、生活服务等设施改造提升，支持建设医药农药、硅基材料等园中园，打造平罗工业经济新的增长极。</w:t>
            </w:r>
            <w:proofErr w:type="gramStart"/>
            <w:r>
              <w:rPr>
                <w:rFonts w:ascii="仿宋_GB2312" w:eastAsia="仿宋_GB2312" w:hAnsi="仿宋_GB2312" w:cs="仿宋_GB2312" w:hint="eastAsia"/>
                <w:szCs w:val="24"/>
              </w:rPr>
              <w:t>太西园鼓励</w:t>
            </w:r>
            <w:proofErr w:type="gramEnd"/>
            <w:r>
              <w:rPr>
                <w:rFonts w:ascii="仿宋_GB2312" w:eastAsia="仿宋_GB2312" w:hAnsi="仿宋_GB2312" w:cs="仿宋_GB2312" w:hint="eastAsia"/>
                <w:szCs w:val="24"/>
              </w:rPr>
              <w:t>现有企业加快技改、创新模式、扩大规模、延伸链条、提高质量、增加效益，重点建设年产30万吨燃料乙醇新型能源基地，推动工业废气资源化利用，提高产业链附加值；支持组建活性炭产业集团，做专做精活性炭产品，延伸人防催化剂等下游产品，打造“平罗活性炭”区域品牌；支持贝利特化工、新安科技等企业延伸产业链，打造医药农药专业园；支持建设工业固废综合利用专业园，提高工业固废综合利用率；支持建设优质大米、高端乳制品、精品粮油等绿色食品加工专业园。</w:t>
            </w:r>
            <w:proofErr w:type="gramStart"/>
            <w:r>
              <w:rPr>
                <w:rFonts w:ascii="仿宋_GB2312" w:eastAsia="仿宋_GB2312" w:hAnsi="仿宋_GB2312" w:cs="仿宋_GB2312" w:hint="eastAsia"/>
                <w:szCs w:val="24"/>
              </w:rPr>
              <w:t>崇岗园重点</w:t>
            </w:r>
            <w:proofErr w:type="gramEnd"/>
            <w:r>
              <w:rPr>
                <w:rFonts w:ascii="仿宋_GB2312" w:eastAsia="仿宋_GB2312" w:hAnsi="仿宋_GB2312" w:cs="仿宋_GB2312" w:hint="eastAsia"/>
                <w:szCs w:val="24"/>
              </w:rPr>
              <w:t>建设能源加工储备基地，引进大型煤炭加工项目，为耗煤产业做好能源储备，打造煤基炭材特色专业园。</w:t>
            </w:r>
          </w:p>
        </w:tc>
        <w:tc>
          <w:tcPr>
            <w:tcW w:w="955" w:type="dxa"/>
            <w:vAlign w:val="center"/>
          </w:tcPr>
          <w:p w14:paraId="3A2F3C1A"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李绍峰</w:t>
            </w:r>
          </w:p>
        </w:tc>
        <w:tc>
          <w:tcPr>
            <w:tcW w:w="1050" w:type="dxa"/>
            <w:vAlign w:val="center"/>
          </w:tcPr>
          <w:p w14:paraId="412187EA"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韩学强李志高赵  虎</w:t>
            </w:r>
          </w:p>
        </w:tc>
        <w:tc>
          <w:tcPr>
            <w:tcW w:w="1674" w:type="dxa"/>
            <w:vAlign w:val="center"/>
          </w:tcPr>
          <w:p w14:paraId="3E67E703"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平罗工业园区管委会</w:t>
            </w:r>
          </w:p>
        </w:tc>
        <w:tc>
          <w:tcPr>
            <w:tcW w:w="1965" w:type="dxa"/>
            <w:vAlign w:val="center"/>
          </w:tcPr>
          <w:p w14:paraId="3316311D"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县直有关部门</w:t>
            </w:r>
          </w:p>
        </w:tc>
        <w:tc>
          <w:tcPr>
            <w:tcW w:w="951" w:type="dxa"/>
            <w:vAlign w:val="center"/>
          </w:tcPr>
          <w:p w14:paraId="7566E2E6"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12月底前</w:t>
            </w:r>
          </w:p>
        </w:tc>
      </w:tr>
      <w:tr w:rsidR="00DC29BB" w14:paraId="5A362A81" w14:textId="77777777" w:rsidTr="00DF02D8">
        <w:trPr>
          <w:trHeight w:val="2892"/>
        </w:trPr>
        <w:tc>
          <w:tcPr>
            <w:tcW w:w="626" w:type="dxa"/>
            <w:vAlign w:val="center"/>
          </w:tcPr>
          <w:p w14:paraId="4657C0F2"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lastRenderedPageBreak/>
              <w:t>6</w:t>
            </w:r>
          </w:p>
        </w:tc>
        <w:tc>
          <w:tcPr>
            <w:tcW w:w="7868" w:type="dxa"/>
            <w:vAlign w:val="center"/>
          </w:tcPr>
          <w:p w14:paraId="2F91EB2B" w14:textId="77777777" w:rsidR="00DC29BB" w:rsidRDefault="00DC29BB" w:rsidP="00DF02D8">
            <w:pPr>
              <w:pStyle w:val="a9"/>
              <w:spacing w:beforeAutospacing="0" w:afterAutospacing="0" w:line="280" w:lineRule="exact"/>
              <w:jc w:val="both"/>
              <w:rPr>
                <w:rFonts w:ascii="仿宋_GB2312" w:eastAsia="仿宋_GB2312" w:hAnsi="仿宋_GB2312" w:cs="仿宋_GB2312" w:hint="eastAsia"/>
                <w:b/>
                <w:bCs/>
                <w:szCs w:val="24"/>
              </w:rPr>
            </w:pPr>
            <w:r>
              <w:rPr>
                <w:rFonts w:ascii="仿宋_GB2312" w:eastAsia="仿宋_GB2312" w:hAnsi="仿宋_GB2312" w:cs="仿宋_GB2312" w:hint="eastAsia"/>
                <w:b/>
                <w:bCs/>
                <w:szCs w:val="24"/>
              </w:rPr>
              <w:t>实施工业企业成长培育工程。</w:t>
            </w:r>
            <w:r>
              <w:rPr>
                <w:rFonts w:ascii="仿宋_GB2312" w:eastAsia="仿宋_GB2312" w:hAnsi="仿宋_GB2312" w:cs="仿宋_GB2312" w:hint="eastAsia"/>
                <w:szCs w:val="24"/>
              </w:rPr>
              <w:t>坚持走“专精特新”发展之路，建立优质企业成长培育库，制定企业上市培育计划，支持引导企业通过联营合作、兼并重组、挂牌上市等方式，强</w:t>
            </w:r>
            <w:proofErr w:type="gramStart"/>
            <w:r>
              <w:rPr>
                <w:rFonts w:ascii="仿宋_GB2312" w:eastAsia="仿宋_GB2312" w:hAnsi="仿宋_GB2312" w:cs="仿宋_GB2312" w:hint="eastAsia"/>
                <w:szCs w:val="24"/>
              </w:rPr>
              <w:t>强</w:t>
            </w:r>
            <w:proofErr w:type="gramEnd"/>
            <w:r>
              <w:rPr>
                <w:rFonts w:ascii="仿宋_GB2312" w:eastAsia="仿宋_GB2312" w:hAnsi="仿宋_GB2312" w:cs="仿宋_GB2312" w:hint="eastAsia"/>
                <w:szCs w:val="24"/>
              </w:rPr>
              <w:t>联合、以大带小、做大做强，推动“</w:t>
            </w:r>
            <w:proofErr w:type="gramStart"/>
            <w:r>
              <w:rPr>
                <w:rFonts w:ascii="仿宋_GB2312" w:eastAsia="仿宋_GB2312" w:hAnsi="仿宋_GB2312" w:cs="仿宋_GB2312" w:hint="eastAsia"/>
                <w:szCs w:val="24"/>
              </w:rPr>
              <w:t>个</w:t>
            </w:r>
            <w:proofErr w:type="gramEnd"/>
            <w:r>
              <w:rPr>
                <w:rFonts w:ascii="仿宋_GB2312" w:eastAsia="仿宋_GB2312" w:hAnsi="仿宋_GB2312" w:cs="仿宋_GB2312" w:hint="eastAsia"/>
                <w:szCs w:val="24"/>
              </w:rPr>
              <w:t>转企、小升</w:t>
            </w:r>
            <w:proofErr w:type="gramStart"/>
            <w:r>
              <w:rPr>
                <w:rFonts w:ascii="仿宋_GB2312" w:eastAsia="仿宋_GB2312" w:hAnsi="仿宋_GB2312" w:cs="仿宋_GB2312" w:hint="eastAsia"/>
                <w:szCs w:val="24"/>
              </w:rPr>
              <w:t>规</w:t>
            </w:r>
            <w:proofErr w:type="gramEnd"/>
            <w:r>
              <w:rPr>
                <w:rFonts w:ascii="仿宋_GB2312" w:eastAsia="仿宋_GB2312" w:hAnsi="仿宋_GB2312" w:cs="仿宋_GB2312" w:hint="eastAsia"/>
                <w:szCs w:val="24"/>
              </w:rPr>
              <w:t>、</w:t>
            </w:r>
            <w:proofErr w:type="gramStart"/>
            <w:r>
              <w:rPr>
                <w:rFonts w:ascii="仿宋_GB2312" w:eastAsia="仿宋_GB2312" w:hAnsi="仿宋_GB2312" w:cs="仿宋_GB2312" w:hint="eastAsia"/>
                <w:szCs w:val="24"/>
              </w:rPr>
              <w:t>规</w:t>
            </w:r>
            <w:proofErr w:type="gramEnd"/>
            <w:r>
              <w:rPr>
                <w:rFonts w:ascii="仿宋_GB2312" w:eastAsia="仿宋_GB2312" w:hAnsi="仿宋_GB2312" w:cs="仿宋_GB2312" w:hint="eastAsia"/>
                <w:szCs w:val="24"/>
              </w:rPr>
              <w:t>改股、股上市”，实现大中小企业规模、质量、效益“三提升”，年内新增</w:t>
            </w:r>
            <w:proofErr w:type="gramStart"/>
            <w:r>
              <w:rPr>
                <w:rFonts w:ascii="仿宋_GB2312" w:eastAsia="仿宋_GB2312" w:hAnsi="仿宋_GB2312" w:cs="仿宋_GB2312" w:hint="eastAsia"/>
                <w:szCs w:val="24"/>
              </w:rPr>
              <w:t>规</w:t>
            </w:r>
            <w:proofErr w:type="gramEnd"/>
            <w:r>
              <w:rPr>
                <w:rFonts w:ascii="仿宋_GB2312" w:eastAsia="仿宋_GB2312" w:hAnsi="仿宋_GB2312" w:cs="仿宋_GB2312" w:hint="eastAsia"/>
                <w:szCs w:val="24"/>
              </w:rPr>
              <w:t>上企业10家以上。</w:t>
            </w:r>
          </w:p>
        </w:tc>
        <w:tc>
          <w:tcPr>
            <w:tcW w:w="955" w:type="dxa"/>
            <w:vAlign w:val="center"/>
          </w:tcPr>
          <w:p w14:paraId="0BF78FA4"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徐建军</w:t>
            </w:r>
          </w:p>
        </w:tc>
        <w:tc>
          <w:tcPr>
            <w:tcW w:w="1050" w:type="dxa"/>
            <w:vAlign w:val="center"/>
          </w:tcPr>
          <w:p w14:paraId="334E30D7"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王  林</w:t>
            </w:r>
          </w:p>
        </w:tc>
        <w:tc>
          <w:tcPr>
            <w:tcW w:w="1674" w:type="dxa"/>
            <w:vAlign w:val="center"/>
          </w:tcPr>
          <w:p w14:paraId="59B46CAA" w14:textId="77777777" w:rsidR="00DC29BB" w:rsidRDefault="00DC29BB" w:rsidP="00DF02D8">
            <w:pPr>
              <w:spacing w:line="280" w:lineRule="exact"/>
              <w:jc w:val="center"/>
              <w:rPr>
                <w:rFonts w:hint="eastAsia"/>
              </w:rPr>
            </w:pPr>
            <w:r>
              <w:rPr>
                <w:rFonts w:ascii="仿宋_GB2312" w:eastAsia="仿宋_GB2312" w:hAnsi="仿宋_GB2312" w:cs="仿宋_GB2312" w:hint="eastAsia"/>
                <w:sz w:val="24"/>
                <w:szCs w:val="24"/>
              </w:rPr>
              <w:t>县工信局</w:t>
            </w:r>
          </w:p>
        </w:tc>
        <w:tc>
          <w:tcPr>
            <w:tcW w:w="1965" w:type="dxa"/>
            <w:vAlign w:val="center"/>
          </w:tcPr>
          <w:p w14:paraId="79B99750"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县直有关部门</w:t>
            </w:r>
          </w:p>
          <w:p w14:paraId="5FEEC4EF"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各乡镇</w:t>
            </w:r>
          </w:p>
          <w:p w14:paraId="6605DBD0" w14:textId="77777777" w:rsidR="00DC29BB" w:rsidRDefault="00DC29BB" w:rsidP="00DF02D8">
            <w:pPr>
              <w:spacing w:line="280" w:lineRule="exact"/>
              <w:jc w:val="center"/>
              <w:rPr>
                <w:rFonts w:eastAsia="仿宋_GB2312" w:hint="eastAsia"/>
              </w:rPr>
            </w:pPr>
            <w:r>
              <w:rPr>
                <w:rFonts w:ascii="仿宋_GB2312" w:eastAsia="仿宋_GB2312" w:hAnsi="仿宋_GB2312" w:cs="仿宋_GB2312" w:hint="eastAsia"/>
                <w:sz w:val="24"/>
                <w:szCs w:val="24"/>
              </w:rPr>
              <w:t>平罗工业园区管委会</w:t>
            </w:r>
          </w:p>
        </w:tc>
        <w:tc>
          <w:tcPr>
            <w:tcW w:w="951" w:type="dxa"/>
            <w:vAlign w:val="center"/>
          </w:tcPr>
          <w:p w14:paraId="09CEB659"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12月底前</w:t>
            </w:r>
          </w:p>
        </w:tc>
      </w:tr>
      <w:tr w:rsidR="00DC29BB" w14:paraId="1D19B6C7" w14:textId="77777777" w:rsidTr="00DF02D8">
        <w:trPr>
          <w:trHeight w:val="598"/>
        </w:trPr>
        <w:tc>
          <w:tcPr>
            <w:tcW w:w="626" w:type="dxa"/>
            <w:vAlign w:val="center"/>
          </w:tcPr>
          <w:p w14:paraId="6B097D37" w14:textId="77777777" w:rsidR="00DC29BB" w:rsidRDefault="00DC29BB" w:rsidP="00DF02D8">
            <w:pPr>
              <w:spacing w:line="320" w:lineRule="exact"/>
              <w:jc w:val="center"/>
              <w:rPr>
                <w:rFonts w:ascii="楷体_GB2312" w:eastAsia="楷体_GB2312" w:hint="eastAsia"/>
                <w:b/>
                <w:kern w:val="2"/>
                <w:sz w:val="24"/>
                <w:szCs w:val="24"/>
              </w:rPr>
            </w:pPr>
            <w:r>
              <w:rPr>
                <w:rFonts w:ascii="楷体_GB2312" w:eastAsia="楷体_GB2312" w:hint="eastAsia"/>
                <w:b/>
                <w:sz w:val="24"/>
                <w:szCs w:val="24"/>
              </w:rPr>
              <w:t>序号</w:t>
            </w:r>
          </w:p>
        </w:tc>
        <w:tc>
          <w:tcPr>
            <w:tcW w:w="7868" w:type="dxa"/>
            <w:vAlign w:val="center"/>
          </w:tcPr>
          <w:p w14:paraId="66158577" w14:textId="77777777" w:rsidR="00DC29BB" w:rsidRDefault="00DC29BB" w:rsidP="00DF02D8">
            <w:pPr>
              <w:spacing w:line="320" w:lineRule="exact"/>
              <w:jc w:val="center"/>
              <w:rPr>
                <w:rFonts w:ascii="楷体_GB2312" w:eastAsia="楷体_GB2312" w:hint="eastAsia"/>
                <w:b/>
                <w:kern w:val="2"/>
                <w:sz w:val="24"/>
                <w:szCs w:val="24"/>
              </w:rPr>
            </w:pPr>
            <w:r>
              <w:rPr>
                <w:rFonts w:ascii="楷体_GB2312" w:eastAsia="楷体_GB2312" w:hint="eastAsia"/>
                <w:b/>
                <w:sz w:val="24"/>
                <w:szCs w:val="24"/>
              </w:rPr>
              <w:t xml:space="preserve">工   作   任   </w:t>
            </w:r>
            <w:proofErr w:type="gramStart"/>
            <w:r>
              <w:rPr>
                <w:rFonts w:ascii="楷体_GB2312" w:eastAsia="楷体_GB2312" w:hint="eastAsia"/>
                <w:b/>
                <w:sz w:val="24"/>
                <w:szCs w:val="24"/>
              </w:rPr>
              <w:t>务</w:t>
            </w:r>
            <w:proofErr w:type="gramEnd"/>
          </w:p>
        </w:tc>
        <w:tc>
          <w:tcPr>
            <w:tcW w:w="955" w:type="dxa"/>
            <w:vAlign w:val="center"/>
          </w:tcPr>
          <w:p w14:paraId="62AE0204" w14:textId="77777777" w:rsidR="00DC29BB" w:rsidRDefault="00DC29BB" w:rsidP="00DF02D8">
            <w:pPr>
              <w:spacing w:line="320" w:lineRule="exact"/>
              <w:jc w:val="center"/>
              <w:rPr>
                <w:rFonts w:ascii="楷体_GB2312" w:eastAsia="楷体_GB2312" w:hint="eastAsia"/>
                <w:b/>
                <w:sz w:val="24"/>
                <w:szCs w:val="24"/>
              </w:rPr>
            </w:pPr>
            <w:r>
              <w:rPr>
                <w:rFonts w:ascii="楷体_GB2312" w:eastAsia="楷体_GB2312" w:hint="eastAsia"/>
                <w:b/>
                <w:sz w:val="24"/>
                <w:szCs w:val="24"/>
              </w:rPr>
              <w:t>包抓</w:t>
            </w:r>
          </w:p>
          <w:p w14:paraId="489040D9" w14:textId="77777777" w:rsidR="00DC29BB" w:rsidRDefault="00DC29BB" w:rsidP="00DF02D8">
            <w:pPr>
              <w:spacing w:line="320" w:lineRule="exact"/>
              <w:jc w:val="center"/>
              <w:rPr>
                <w:rFonts w:ascii="楷体_GB2312" w:eastAsia="楷体_GB2312" w:hint="eastAsia"/>
                <w:b/>
                <w:kern w:val="2"/>
                <w:sz w:val="24"/>
                <w:szCs w:val="24"/>
              </w:rPr>
            </w:pPr>
            <w:r>
              <w:rPr>
                <w:rFonts w:ascii="楷体_GB2312" w:eastAsia="楷体_GB2312" w:hint="eastAsia"/>
                <w:b/>
                <w:sz w:val="24"/>
                <w:szCs w:val="24"/>
              </w:rPr>
              <w:t>领导</w:t>
            </w:r>
          </w:p>
        </w:tc>
        <w:tc>
          <w:tcPr>
            <w:tcW w:w="1050" w:type="dxa"/>
            <w:vAlign w:val="center"/>
          </w:tcPr>
          <w:p w14:paraId="6114A62A" w14:textId="77777777" w:rsidR="00DC29BB" w:rsidRDefault="00DC29BB" w:rsidP="00DF02D8">
            <w:pPr>
              <w:spacing w:line="320" w:lineRule="exact"/>
              <w:jc w:val="center"/>
              <w:rPr>
                <w:rFonts w:ascii="楷体_GB2312" w:eastAsia="楷体_GB2312" w:hint="eastAsia"/>
                <w:b/>
                <w:kern w:val="2"/>
                <w:sz w:val="24"/>
                <w:szCs w:val="24"/>
              </w:rPr>
            </w:pPr>
            <w:r>
              <w:rPr>
                <w:rFonts w:ascii="楷体_GB2312" w:eastAsia="楷体_GB2312" w:hint="eastAsia"/>
                <w:b/>
                <w:sz w:val="24"/>
                <w:szCs w:val="24"/>
              </w:rPr>
              <w:t>责任人</w:t>
            </w:r>
          </w:p>
        </w:tc>
        <w:tc>
          <w:tcPr>
            <w:tcW w:w="1674" w:type="dxa"/>
            <w:vAlign w:val="center"/>
          </w:tcPr>
          <w:p w14:paraId="70377139" w14:textId="77777777" w:rsidR="00DC29BB" w:rsidRDefault="00DC29BB" w:rsidP="00DF02D8">
            <w:pPr>
              <w:spacing w:line="320" w:lineRule="exact"/>
              <w:jc w:val="center"/>
              <w:rPr>
                <w:rFonts w:ascii="楷体_GB2312" w:eastAsia="楷体_GB2312" w:hint="eastAsia"/>
                <w:b/>
                <w:kern w:val="2"/>
                <w:sz w:val="24"/>
                <w:szCs w:val="24"/>
              </w:rPr>
            </w:pPr>
            <w:r>
              <w:rPr>
                <w:rFonts w:ascii="楷体_GB2312" w:eastAsia="楷体_GB2312" w:hint="eastAsia"/>
                <w:b/>
                <w:sz w:val="24"/>
                <w:szCs w:val="24"/>
              </w:rPr>
              <w:t>牵头单位</w:t>
            </w:r>
          </w:p>
        </w:tc>
        <w:tc>
          <w:tcPr>
            <w:tcW w:w="1965" w:type="dxa"/>
            <w:vAlign w:val="center"/>
          </w:tcPr>
          <w:p w14:paraId="19FF7AFD" w14:textId="77777777" w:rsidR="00DC29BB" w:rsidRDefault="00DC29BB" w:rsidP="00DF02D8">
            <w:pPr>
              <w:spacing w:line="320" w:lineRule="exact"/>
              <w:jc w:val="center"/>
              <w:rPr>
                <w:rFonts w:ascii="楷体_GB2312" w:eastAsia="楷体_GB2312" w:hint="eastAsia"/>
                <w:b/>
                <w:kern w:val="2"/>
                <w:sz w:val="24"/>
                <w:szCs w:val="24"/>
              </w:rPr>
            </w:pPr>
            <w:r>
              <w:rPr>
                <w:rFonts w:ascii="楷体_GB2312" w:eastAsia="楷体_GB2312" w:hint="eastAsia"/>
                <w:b/>
                <w:sz w:val="24"/>
                <w:szCs w:val="24"/>
              </w:rPr>
              <w:t>参加单位</w:t>
            </w:r>
          </w:p>
        </w:tc>
        <w:tc>
          <w:tcPr>
            <w:tcW w:w="951" w:type="dxa"/>
            <w:vAlign w:val="center"/>
          </w:tcPr>
          <w:p w14:paraId="791E094F" w14:textId="77777777" w:rsidR="00DC29BB" w:rsidRDefault="00DC29BB" w:rsidP="00DF02D8">
            <w:pPr>
              <w:jc w:val="center"/>
              <w:rPr>
                <w:rFonts w:ascii="楷体_GB2312" w:eastAsia="楷体_GB2312" w:hint="eastAsia"/>
                <w:b/>
                <w:sz w:val="24"/>
                <w:szCs w:val="24"/>
              </w:rPr>
            </w:pPr>
            <w:r>
              <w:rPr>
                <w:rFonts w:ascii="楷体_GB2312" w:eastAsia="楷体_GB2312" w:hint="eastAsia"/>
                <w:b/>
                <w:sz w:val="24"/>
                <w:szCs w:val="24"/>
              </w:rPr>
              <w:t>完成</w:t>
            </w:r>
          </w:p>
          <w:p w14:paraId="10580DE5" w14:textId="77777777" w:rsidR="00DC29BB" w:rsidRDefault="00DC29BB" w:rsidP="00DF02D8">
            <w:pPr>
              <w:jc w:val="center"/>
              <w:rPr>
                <w:rFonts w:ascii="仿宋_GB2312" w:eastAsia="仿宋_GB2312" w:hAnsi="仿宋_GB2312" w:cs="仿宋_GB2312" w:hint="eastAsia"/>
                <w:kern w:val="2"/>
                <w:sz w:val="24"/>
                <w:szCs w:val="24"/>
              </w:rPr>
            </w:pPr>
            <w:r>
              <w:rPr>
                <w:rFonts w:ascii="楷体_GB2312" w:eastAsia="楷体_GB2312" w:hint="eastAsia"/>
                <w:b/>
                <w:sz w:val="24"/>
                <w:szCs w:val="24"/>
              </w:rPr>
              <w:t>时限</w:t>
            </w:r>
          </w:p>
        </w:tc>
      </w:tr>
      <w:tr w:rsidR="00DC29BB" w14:paraId="2F908EC3" w14:textId="77777777" w:rsidTr="00DF02D8">
        <w:trPr>
          <w:trHeight w:val="875"/>
        </w:trPr>
        <w:tc>
          <w:tcPr>
            <w:tcW w:w="626" w:type="dxa"/>
            <w:vAlign w:val="center"/>
          </w:tcPr>
          <w:p w14:paraId="7E85A6B0"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7</w:t>
            </w:r>
          </w:p>
        </w:tc>
        <w:tc>
          <w:tcPr>
            <w:tcW w:w="7868" w:type="dxa"/>
            <w:vAlign w:val="center"/>
          </w:tcPr>
          <w:p w14:paraId="6858A931" w14:textId="77777777" w:rsidR="00DC29BB" w:rsidRDefault="00DC29BB" w:rsidP="00DF02D8">
            <w:pPr>
              <w:pStyle w:val="a9"/>
              <w:spacing w:beforeAutospacing="0" w:afterAutospacing="0" w:line="240" w:lineRule="exact"/>
              <w:jc w:val="both"/>
              <w:rPr>
                <w:rFonts w:ascii="仿宋_GB2312" w:eastAsia="仿宋_GB2312" w:hAnsi="仿宋_GB2312" w:cs="仿宋_GB2312" w:hint="eastAsia"/>
                <w:b/>
                <w:bCs/>
                <w:szCs w:val="24"/>
              </w:rPr>
            </w:pPr>
            <w:r>
              <w:rPr>
                <w:rFonts w:ascii="仿宋_GB2312" w:eastAsia="仿宋_GB2312" w:hAnsi="仿宋_GB2312" w:cs="仿宋_GB2312" w:hint="eastAsia"/>
                <w:b/>
                <w:bCs/>
                <w:szCs w:val="24"/>
              </w:rPr>
              <w:t>以龙头企业为依托，产业园区为支撑，特色发展为目标，市场需求为导向，</w:t>
            </w:r>
            <w:r>
              <w:rPr>
                <w:rFonts w:ascii="仿宋_GB2312" w:eastAsia="仿宋_GB2312" w:hAnsi="仿宋_GB2312" w:cs="仿宋_GB2312" w:hint="eastAsia"/>
                <w:szCs w:val="24"/>
              </w:rPr>
              <w:t>制定出台扶持政策，整合建立绿色农业发展基金，支持企业建标准、优品类、提品质、打品牌，加快建设河东国家现代农业示范区。</w:t>
            </w:r>
          </w:p>
        </w:tc>
        <w:tc>
          <w:tcPr>
            <w:tcW w:w="955" w:type="dxa"/>
            <w:vAlign w:val="center"/>
          </w:tcPr>
          <w:p w14:paraId="2C5FB55D"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徐建军</w:t>
            </w:r>
          </w:p>
        </w:tc>
        <w:tc>
          <w:tcPr>
            <w:tcW w:w="1050" w:type="dxa"/>
            <w:vAlign w:val="center"/>
          </w:tcPr>
          <w:p w14:paraId="6EBD6E39"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卢军国</w:t>
            </w:r>
          </w:p>
        </w:tc>
        <w:tc>
          <w:tcPr>
            <w:tcW w:w="1674" w:type="dxa"/>
            <w:vAlign w:val="center"/>
          </w:tcPr>
          <w:p w14:paraId="743A7ECF"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县农业农村局</w:t>
            </w:r>
          </w:p>
        </w:tc>
        <w:tc>
          <w:tcPr>
            <w:tcW w:w="1965" w:type="dxa"/>
            <w:vAlign w:val="center"/>
          </w:tcPr>
          <w:p w14:paraId="031FC004"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县直有关部门</w:t>
            </w:r>
          </w:p>
          <w:p w14:paraId="741613D2"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各乡镇</w:t>
            </w:r>
          </w:p>
        </w:tc>
        <w:tc>
          <w:tcPr>
            <w:tcW w:w="951" w:type="dxa"/>
            <w:vAlign w:val="center"/>
          </w:tcPr>
          <w:p w14:paraId="0E034C3E"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12月底前</w:t>
            </w:r>
          </w:p>
        </w:tc>
      </w:tr>
      <w:tr w:rsidR="00DC29BB" w14:paraId="467500A3" w14:textId="77777777" w:rsidTr="00DF02D8">
        <w:trPr>
          <w:trHeight w:val="3505"/>
        </w:trPr>
        <w:tc>
          <w:tcPr>
            <w:tcW w:w="626" w:type="dxa"/>
            <w:vAlign w:val="center"/>
          </w:tcPr>
          <w:p w14:paraId="57C19712"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8</w:t>
            </w:r>
          </w:p>
        </w:tc>
        <w:tc>
          <w:tcPr>
            <w:tcW w:w="7868" w:type="dxa"/>
            <w:vAlign w:val="center"/>
          </w:tcPr>
          <w:p w14:paraId="38CD6B46" w14:textId="77777777" w:rsidR="00DC29BB" w:rsidRDefault="00DC29BB" w:rsidP="00DF02D8">
            <w:pPr>
              <w:pStyle w:val="a9"/>
              <w:spacing w:beforeAutospacing="0" w:afterAutospacing="0" w:line="240" w:lineRule="exact"/>
              <w:jc w:val="both"/>
              <w:rPr>
                <w:rFonts w:ascii="仿宋_GB2312" w:eastAsia="仿宋_GB2312" w:hAnsi="仿宋_GB2312" w:cs="仿宋_GB2312" w:hint="eastAsia"/>
                <w:b/>
                <w:bCs/>
                <w:szCs w:val="24"/>
              </w:rPr>
            </w:pPr>
            <w:r>
              <w:rPr>
                <w:rFonts w:ascii="仿宋_GB2312" w:eastAsia="仿宋_GB2312" w:hAnsi="仿宋_GB2312" w:cs="仿宋_GB2312" w:hint="eastAsia"/>
                <w:b/>
                <w:bCs/>
                <w:szCs w:val="24"/>
              </w:rPr>
              <w:t>实施绿色产业培育工程。</w:t>
            </w:r>
            <w:r>
              <w:rPr>
                <w:rFonts w:ascii="仿宋_GB2312" w:eastAsia="仿宋_GB2312" w:hAnsi="仿宋_GB2312" w:cs="仿宋_GB2312" w:hint="eastAsia"/>
                <w:szCs w:val="24"/>
              </w:rPr>
              <w:t>围绕现代农业产业体系建设，现代畜牧</w:t>
            </w:r>
            <w:proofErr w:type="gramStart"/>
            <w:r>
              <w:rPr>
                <w:rFonts w:ascii="仿宋_GB2312" w:eastAsia="仿宋_GB2312" w:hAnsi="仿宋_GB2312" w:cs="仿宋_GB2312" w:hint="eastAsia"/>
                <w:szCs w:val="24"/>
              </w:rPr>
              <w:t>突出奶产业</w:t>
            </w:r>
            <w:proofErr w:type="gramEnd"/>
            <w:r>
              <w:rPr>
                <w:rFonts w:ascii="仿宋_GB2312" w:eastAsia="仿宋_GB2312" w:hAnsi="仿宋_GB2312" w:cs="仿宋_GB2312" w:hint="eastAsia"/>
                <w:szCs w:val="24"/>
              </w:rPr>
              <w:t>规模扩张，加快建设利垦、瑞</w:t>
            </w:r>
            <w:proofErr w:type="gramStart"/>
            <w:r>
              <w:rPr>
                <w:rFonts w:ascii="仿宋_GB2312" w:eastAsia="仿宋_GB2312" w:hAnsi="仿宋_GB2312" w:cs="仿宋_GB2312" w:hint="eastAsia"/>
                <w:szCs w:val="24"/>
              </w:rPr>
              <w:t>丰源二期</w:t>
            </w:r>
            <w:proofErr w:type="gramEnd"/>
            <w:r>
              <w:rPr>
                <w:rFonts w:ascii="仿宋_GB2312" w:eastAsia="仿宋_GB2312" w:hAnsi="仿宋_GB2312" w:cs="仿宋_GB2312" w:hint="eastAsia"/>
                <w:szCs w:val="24"/>
              </w:rPr>
              <w:t>等标准化奶牛场，配套发展优质牧草基地，引进高端乳制品加工企业，加强水电路等基础设施配套，建成宁夏北部15万头优质奶源基地，打造全国有影响力的“高端奶之乡”；突出肉牛肉羊产业富民增收，高标准推进黄渠桥羊羔肉、宝丰</w:t>
            </w:r>
            <w:proofErr w:type="gramStart"/>
            <w:r>
              <w:rPr>
                <w:rFonts w:ascii="仿宋_GB2312" w:eastAsia="仿宋_GB2312" w:hAnsi="仿宋_GB2312" w:cs="仿宋_GB2312" w:hint="eastAsia"/>
                <w:szCs w:val="24"/>
              </w:rPr>
              <w:t>羊产业</w:t>
            </w:r>
            <w:proofErr w:type="gramEnd"/>
            <w:r>
              <w:rPr>
                <w:rFonts w:ascii="仿宋_GB2312" w:eastAsia="仿宋_GB2312" w:hAnsi="仿宋_GB2312" w:cs="仿宋_GB2312" w:hint="eastAsia"/>
                <w:szCs w:val="24"/>
              </w:rPr>
              <w:t>等特色小镇建设，支持市场主体适度规模养殖，打造高端肉牛肉羊生产基地。优质瓜菜突出绿色有机，加快优质番茄、沙漠瓜菜、高端蔬菜等标准化生产基地建设，打造“番茄之乡”“沙漠瓜菜之乡”。特色制种突出育</w:t>
            </w:r>
            <w:proofErr w:type="gramStart"/>
            <w:r>
              <w:rPr>
                <w:rFonts w:ascii="仿宋_GB2312" w:eastAsia="仿宋_GB2312" w:hAnsi="仿宋_GB2312" w:cs="仿宋_GB2312" w:hint="eastAsia"/>
                <w:szCs w:val="24"/>
              </w:rPr>
              <w:t>繁推全</w:t>
            </w:r>
            <w:proofErr w:type="gramEnd"/>
            <w:r>
              <w:rPr>
                <w:rFonts w:ascii="仿宋_GB2312" w:eastAsia="仿宋_GB2312" w:hAnsi="仿宋_GB2312" w:cs="仿宋_GB2312" w:hint="eastAsia"/>
                <w:szCs w:val="24"/>
              </w:rPr>
              <w:t>产业链发展，抓好现代化育苗工厂、标准化制种基地、自动化生产线建设，把种子小镇建设成集研发、示范、推广、展示、加工于一体的种</w:t>
            </w:r>
            <w:proofErr w:type="gramStart"/>
            <w:r>
              <w:rPr>
                <w:rFonts w:ascii="仿宋_GB2312" w:eastAsia="仿宋_GB2312" w:hAnsi="仿宋_GB2312" w:cs="仿宋_GB2312" w:hint="eastAsia"/>
                <w:szCs w:val="24"/>
              </w:rPr>
              <w:t>业产业</w:t>
            </w:r>
            <w:proofErr w:type="gramEnd"/>
            <w:r>
              <w:rPr>
                <w:rFonts w:ascii="仿宋_GB2312" w:eastAsia="仿宋_GB2312" w:hAnsi="仿宋_GB2312" w:cs="仿宋_GB2312" w:hint="eastAsia"/>
                <w:szCs w:val="24"/>
              </w:rPr>
              <w:t>示范园，办好宁夏种业博览会，打响“平罗种子”品牌。积极抓好枸杞、葡萄酒等特色产业发展，实施优质粮食工程，确保粮食总产量稳定在37万吨以上。</w:t>
            </w:r>
          </w:p>
        </w:tc>
        <w:tc>
          <w:tcPr>
            <w:tcW w:w="955" w:type="dxa"/>
            <w:vAlign w:val="center"/>
          </w:tcPr>
          <w:p w14:paraId="3B993F30"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徐建军</w:t>
            </w:r>
          </w:p>
        </w:tc>
        <w:tc>
          <w:tcPr>
            <w:tcW w:w="1050" w:type="dxa"/>
            <w:vAlign w:val="center"/>
          </w:tcPr>
          <w:p w14:paraId="0119D75A"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卢军国</w:t>
            </w:r>
          </w:p>
        </w:tc>
        <w:tc>
          <w:tcPr>
            <w:tcW w:w="1674" w:type="dxa"/>
            <w:vAlign w:val="center"/>
          </w:tcPr>
          <w:p w14:paraId="5767530A"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县农业农村局</w:t>
            </w:r>
          </w:p>
        </w:tc>
        <w:tc>
          <w:tcPr>
            <w:tcW w:w="1965" w:type="dxa"/>
            <w:vAlign w:val="center"/>
          </w:tcPr>
          <w:p w14:paraId="31E97B14"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县直有关部门</w:t>
            </w:r>
          </w:p>
          <w:p w14:paraId="65238867"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各乡镇</w:t>
            </w:r>
          </w:p>
        </w:tc>
        <w:tc>
          <w:tcPr>
            <w:tcW w:w="951" w:type="dxa"/>
            <w:vAlign w:val="center"/>
          </w:tcPr>
          <w:p w14:paraId="1F34C4F7"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12月底前</w:t>
            </w:r>
          </w:p>
        </w:tc>
      </w:tr>
      <w:tr w:rsidR="00DC29BB" w14:paraId="6077D543" w14:textId="77777777" w:rsidTr="00DF02D8">
        <w:trPr>
          <w:trHeight w:val="1820"/>
        </w:trPr>
        <w:tc>
          <w:tcPr>
            <w:tcW w:w="626" w:type="dxa"/>
            <w:vAlign w:val="center"/>
          </w:tcPr>
          <w:p w14:paraId="11A63CF1"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lastRenderedPageBreak/>
              <w:t>9</w:t>
            </w:r>
          </w:p>
        </w:tc>
        <w:tc>
          <w:tcPr>
            <w:tcW w:w="7868" w:type="dxa"/>
            <w:vAlign w:val="center"/>
          </w:tcPr>
          <w:p w14:paraId="317CA738" w14:textId="77777777" w:rsidR="00DC29BB" w:rsidRDefault="00DC29BB" w:rsidP="00DF02D8">
            <w:pPr>
              <w:pStyle w:val="a9"/>
              <w:spacing w:beforeAutospacing="0" w:afterAutospacing="0" w:line="240" w:lineRule="exact"/>
              <w:jc w:val="both"/>
              <w:rPr>
                <w:rFonts w:ascii="仿宋_GB2312" w:eastAsia="仿宋_GB2312" w:hAnsi="仿宋_GB2312" w:cs="仿宋_GB2312"/>
                <w:b/>
                <w:bCs/>
                <w:szCs w:val="24"/>
              </w:rPr>
            </w:pPr>
            <w:r>
              <w:rPr>
                <w:rFonts w:ascii="仿宋_GB2312" w:eastAsia="仿宋_GB2312" w:hAnsi="仿宋_GB2312" w:cs="仿宋_GB2312" w:hint="eastAsia"/>
                <w:b/>
                <w:bCs/>
                <w:szCs w:val="24"/>
              </w:rPr>
              <w:t>实施基础设施提升工程。</w:t>
            </w:r>
            <w:r>
              <w:rPr>
                <w:rFonts w:ascii="仿宋_GB2312" w:eastAsia="仿宋_GB2312" w:hAnsi="仿宋_GB2312" w:cs="仿宋_GB2312" w:hint="eastAsia"/>
                <w:szCs w:val="24"/>
              </w:rPr>
              <w:t>围绕现代农业生产体系建设，加快推进河东现代化高效节水灌溉示范区和河西现代化灌区建设，实施好中低产田改造、高标准农田建设等工程，抓好银川都市圈中线供水工程，完善农业水利设施，年内建设高标准农田2.3万亩。加强农业科技装备支撑，强化绿色导向、标准引领和质量安全监管，加快农产</w:t>
            </w:r>
            <w:proofErr w:type="gramStart"/>
            <w:r>
              <w:rPr>
                <w:rFonts w:ascii="仿宋_GB2312" w:eastAsia="仿宋_GB2312" w:hAnsi="仿宋_GB2312" w:cs="仿宋_GB2312" w:hint="eastAsia"/>
                <w:szCs w:val="24"/>
              </w:rPr>
              <w:t>品绿色</w:t>
            </w:r>
            <w:proofErr w:type="gramEnd"/>
            <w:r>
              <w:rPr>
                <w:rFonts w:ascii="仿宋_GB2312" w:eastAsia="仿宋_GB2312" w:hAnsi="仿宋_GB2312" w:cs="仿宋_GB2312" w:hint="eastAsia"/>
                <w:szCs w:val="24"/>
              </w:rPr>
              <w:t>追溯体系建设，建立秸秆“收储运加”体系，扩大稻草编制、环保板材等产业化利用规模，打造生态循环智慧农业。</w:t>
            </w:r>
          </w:p>
        </w:tc>
        <w:tc>
          <w:tcPr>
            <w:tcW w:w="955" w:type="dxa"/>
            <w:vAlign w:val="center"/>
          </w:tcPr>
          <w:p w14:paraId="1627D5A1" w14:textId="77777777" w:rsidR="00DC29BB" w:rsidRDefault="00DC29BB" w:rsidP="00DF02D8">
            <w:pPr>
              <w:spacing w:line="280" w:lineRule="exact"/>
              <w:jc w:val="center"/>
              <w:rPr>
                <w:rFonts w:hint="eastAsia"/>
                <w:sz w:val="24"/>
                <w:szCs w:val="24"/>
              </w:rPr>
            </w:pPr>
            <w:r>
              <w:rPr>
                <w:rFonts w:ascii="仿宋_GB2312" w:eastAsia="仿宋_GB2312" w:hAnsi="仿宋_GB2312" w:cs="仿宋_GB2312" w:hint="eastAsia"/>
                <w:sz w:val="24"/>
                <w:szCs w:val="24"/>
              </w:rPr>
              <w:t>徐建军</w:t>
            </w:r>
          </w:p>
        </w:tc>
        <w:tc>
          <w:tcPr>
            <w:tcW w:w="1050" w:type="dxa"/>
            <w:vAlign w:val="center"/>
          </w:tcPr>
          <w:p w14:paraId="113B4381"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卢军国</w:t>
            </w:r>
          </w:p>
        </w:tc>
        <w:tc>
          <w:tcPr>
            <w:tcW w:w="1674" w:type="dxa"/>
            <w:vAlign w:val="center"/>
          </w:tcPr>
          <w:p w14:paraId="29996051"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县农业农村局</w:t>
            </w:r>
          </w:p>
        </w:tc>
        <w:tc>
          <w:tcPr>
            <w:tcW w:w="1965" w:type="dxa"/>
            <w:vAlign w:val="center"/>
          </w:tcPr>
          <w:p w14:paraId="7C10BC98"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县水</w:t>
            </w:r>
            <w:proofErr w:type="gramStart"/>
            <w:r>
              <w:rPr>
                <w:rFonts w:ascii="仿宋_GB2312" w:eastAsia="仿宋_GB2312" w:hAnsi="仿宋_GB2312" w:cs="仿宋_GB2312" w:hint="eastAsia"/>
                <w:sz w:val="24"/>
                <w:szCs w:val="24"/>
              </w:rPr>
              <w:t>务</w:t>
            </w:r>
            <w:proofErr w:type="gramEnd"/>
            <w:r>
              <w:rPr>
                <w:rFonts w:ascii="仿宋_GB2312" w:eastAsia="仿宋_GB2312" w:hAnsi="仿宋_GB2312" w:cs="仿宋_GB2312" w:hint="eastAsia"/>
                <w:sz w:val="24"/>
                <w:szCs w:val="24"/>
              </w:rPr>
              <w:t>局等县直有关部门</w:t>
            </w:r>
          </w:p>
          <w:p w14:paraId="292003C3"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各乡镇</w:t>
            </w:r>
          </w:p>
        </w:tc>
        <w:tc>
          <w:tcPr>
            <w:tcW w:w="951" w:type="dxa"/>
            <w:vAlign w:val="center"/>
          </w:tcPr>
          <w:p w14:paraId="4C3D2316"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12月底前</w:t>
            </w:r>
          </w:p>
        </w:tc>
      </w:tr>
      <w:tr w:rsidR="00DC29BB" w14:paraId="26F1D7FA" w14:textId="77777777" w:rsidTr="00DF02D8">
        <w:trPr>
          <w:trHeight w:val="2200"/>
        </w:trPr>
        <w:tc>
          <w:tcPr>
            <w:tcW w:w="626" w:type="dxa"/>
            <w:vAlign w:val="center"/>
          </w:tcPr>
          <w:p w14:paraId="703D561C"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10</w:t>
            </w:r>
          </w:p>
        </w:tc>
        <w:tc>
          <w:tcPr>
            <w:tcW w:w="7868" w:type="dxa"/>
            <w:vAlign w:val="center"/>
          </w:tcPr>
          <w:p w14:paraId="7C1D6A27" w14:textId="77777777" w:rsidR="00DC29BB" w:rsidRDefault="00DC29BB" w:rsidP="00DF02D8">
            <w:pPr>
              <w:pStyle w:val="a9"/>
              <w:spacing w:beforeAutospacing="0" w:afterAutospacing="0" w:line="240" w:lineRule="exact"/>
              <w:jc w:val="both"/>
              <w:rPr>
                <w:rFonts w:ascii="仿宋_GB2312" w:eastAsia="仿宋_GB2312" w:hAnsi="仿宋_GB2312" w:cs="仿宋_GB2312" w:hint="eastAsia"/>
                <w:b/>
                <w:bCs/>
                <w:szCs w:val="24"/>
              </w:rPr>
            </w:pPr>
            <w:r>
              <w:rPr>
                <w:rFonts w:ascii="仿宋_GB2312" w:eastAsia="仿宋_GB2312" w:hAnsi="仿宋_GB2312" w:cs="仿宋_GB2312" w:hint="eastAsia"/>
                <w:b/>
                <w:bCs/>
                <w:szCs w:val="24"/>
              </w:rPr>
              <w:t>实施绿色品牌引领工程。</w:t>
            </w:r>
            <w:r>
              <w:rPr>
                <w:rFonts w:ascii="仿宋_GB2312" w:eastAsia="仿宋_GB2312" w:hAnsi="仿宋_GB2312" w:cs="仿宋_GB2312" w:hint="eastAsia"/>
                <w:szCs w:val="24"/>
              </w:rPr>
              <w:t>围绕现代农业经营体系建设，有序适度推进土地流转，大力推广生产托管、股份合作等经营模式，支持发展农业产业化联合体，培育壮大家庭农场、农民专业合作社等新型农业经营主体，规范提升302省道绿色农产品加工流通、通伏优质稻米加工等产业园，推动农村一二三产业融合发展，促进绿色农业全产业链发展。依托“珍硒石嘴山”区域公用品牌，强化“两品</w:t>
            </w:r>
            <w:proofErr w:type="gramStart"/>
            <w:r>
              <w:rPr>
                <w:rFonts w:ascii="仿宋_GB2312" w:eastAsia="仿宋_GB2312" w:hAnsi="仿宋_GB2312" w:cs="仿宋_GB2312" w:hint="eastAsia"/>
                <w:szCs w:val="24"/>
              </w:rPr>
              <w:t>一</w:t>
            </w:r>
            <w:proofErr w:type="gramEnd"/>
            <w:r>
              <w:rPr>
                <w:rFonts w:ascii="仿宋_GB2312" w:eastAsia="仿宋_GB2312" w:hAnsi="仿宋_GB2312" w:cs="仿宋_GB2312" w:hint="eastAsia"/>
                <w:szCs w:val="24"/>
              </w:rPr>
              <w:t>标”认证，巩固提升“黄渠桥羊羔肉”“沙漠西瓜”等国家地理标志品牌，打响“庙</w:t>
            </w:r>
            <w:proofErr w:type="gramStart"/>
            <w:r>
              <w:rPr>
                <w:rFonts w:ascii="仿宋_GB2312" w:eastAsia="仿宋_GB2312" w:hAnsi="仿宋_GB2312" w:cs="仿宋_GB2312" w:hint="eastAsia"/>
                <w:szCs w:val="24"/>
              </w:rPr>
              <w:t>庙</w:t>
            </w:r>
            <w:proofErr w:type="gramEnd"/>
            <w:r>
              <w:rPr>
                <w:rFonts w:ascii="仿宋_GB2312" w:eastAsia="仿宋_GB2312" w:hAnsi="仿宋_GB2312" w:cs="仿宋_GB2312" w:hint="eastAsia"/>
                <w:szCs w:val="24"/>
              </w:rPr>
              <w:t>湖沙漠瓜菜”“富硒大米”“永惠种子”等绿色农产品品牌，提升品牌价值。</w:t>
            </w:r>
          </w:p>
        </w:tc>
        <w:tc>
          <w:tcPr>
            <w:tcW w:w="955" w:type="dxa"/>
            <w:vAlign w:val="center"/>
          </w:tcPr>
          <w:p w14:paraId="0F7E4F49"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朱  辉</w:t>
            </w:r>
          </w:p>
        </w:tc>
        <w:tc>
          <w:tcPr>
            <w:tcW w:w="1050" w:type="dxa"/>
            <w:vAlign w:val="center"/>
          </w:tcPr>
          <w:p w14:paraId="7BB45365"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卢军国</w:t>
            </w:r>
          </w:p>
        </w:tc>
        <w:tc>
          <w:tcPr>
            <w:tcW w:w="1674" w:type="dxa"/>
            <w:vAlign w:val="center"/>
          </w:tcPr>
          <w:p w14:paraId="4FF04C84"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县农业农村局</w:t>
            </w:r>
          </w:p>
        </w:tc>
        <w:tc>
          <w:tcPr>
            <w:tcW w:w="1965" w:type="dxa"/>
            <w:vAlign w:val="center"/>
          </w:tcPr>
          <w:p w14:paraId="50B4437C"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县直有关部门</w:t>
            </w:r>
          </w:p>
          <w:p w14:paraId="2E8DDC97"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各乡镇</w:t>
            </w:r>
          </w:p>
        </w:tc>
        <w:tc>
          <w:tcPr>
            <w:tcW w:w="951" w:type="dxa"/>
            <w:vAlign w:val="center"/>
          </w:tcPr>
          <w:p w14:paraId="13545FF4"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12月底前</w:t>
            </w:r>
          </w:p>
        </w:tc>
      </w:tr>
      <w:tr w:rsidR="00DC29BB" w14:paraId="70D57624" w14:textId="77777777" w:rsidTr="00DF02D8">
        <w:trPr>
          <w:trHeight w:val="90"/>
        </w:trPr>
        <w:tc>
          <w:tcPr>
            <w:tcW w:w="626" w:type="dxa"/>
            <w:vAlign w:val="center"/>
          </w:tcPr>
          <w:p w14:paraId="26F75E79" w14:textId="77777777" w:rsidR="00DC29BB" w:rsidRDefault="00DC29BB" w:rsidP="00DF02D8">
            <w:pPr>
              <w:spacing w:line="320" w:lineRule="exact"/>
              <w:jc w:val="center"/>
              <w:rPr>
                <w:rFonts w:ascii="仿宋_GB2312" w:eastAsia="仿宋_GB2312" w:hAnsi="仿宋_GB2312" w:cs="仿宋_GB2312" w:hint="eastAsia"/>
                <w:sz w:val="24"/>
                <w:szCs w:val="24"/>
              </w:rPr>
            </w:pPr>
            <w:r>
              <w:rPr>
                <w:rFonts w:ascii="楷体_GB2312" w:eastAsia="楷体_GB2312" w:hint="eastAsia"/>
                <w:b/>
                <w:sz w:val="24"/>
                <w:szCs w:val="24"/>
              </w:rPr>
              <w:t>序号</w:t>
            </w:r>
          </w:p>
        </w:tc>
        <w:tc>
          <w:tcPr>
            <w:tcW w:w="7868" w:type="dxa"/>
            <w:vAlign w:val="center"/>
          </w:tcPr>
          <w:p w14:paraId="7AF01AD3" w14:textId="77777777" w:rsidR="00DC29BB" w:rsidRDefault="00DC29BB" w:rsidP="00DF02D8">
            <w:pPr>
              <w:spacing w:line="320" w:lineRule="exact"/>
              <w:jc w:val="center"/>
              <w:rPr>
                <w:rFonts w:ascii="仿宋_GB2312" w:eastAsia="仿宋_GB2312" w:hAnsi="仿宋_GB2312" w:cs="仿宋_GB2312" w:hint="eastAsia"/>
                <w:b/>
                <w:bCs/>
                <w:sz w:val="24"/>
                <w:szCs w:val="24"/>
              </w:rPr>
            </w:pPr>
            <w:r>
              <w:rPr>
                <w:rFonts w:ascii="楷体_GB2312" w:eastAsia="楷体_GB2312" w:hint="eastAsia"/>
                <w:b/>
                <w:sz w:val="24"/>
                <w:szCs w:val="24"/>
              </w:rPr>
              <w:t xml:space="preserve">工   作   任   </w:t>
            </w:r>
            <w:proofErr w:type="gramStart"/>
            <w:r>
              <w:rPr>
                <w:rFonts w:ascii="楷体_GB2312" w:eastAsia="楷体_GB2312" w:hint="eastAsia"/>
                <w:b/>
                <w:sz w:val="24"/>
                <w:szCs w:val="24"/>
              </w:rPr>
              <w:t>务</w:t>
            </w:r>
            <w:proofErr w:type="gramEnd"/>
          </w:p>
        </w:tc>
        <w:tc>
          <w:tcPr>
            <w:tcW w:w="955" w:type="dxa"/>
            <w:vAlign w:val="center"/>
          </w:tcPr>
          <w:p w14:paraId="68420CCE" w14:textId="77777777" w:rsidR="00DC29BB" w:rsidRDefault="00DC29BB" w:rsidP="00DF02D8">
            <w:pPr>
              <w:spacing w:line="320" w:lineRule="exact"/>
              <w:jc w:val="center"/>
              <w:rPr>
                <w:rFonts w:ascii="楷体_GB2312" w:eastAsia="楷体_GB2312" w:hint="eastAsia"/>
                <w:b/>
                <w:sz w:val="24"/>
                <w:szCs w:val="24"/>
              </w:rPr>
            </w:pPr>
            <w:r>
              <w:rPr>
                <w:rFonts w:ascii="楷体_GB2312" w:eastAsia="楷体_GB2312" w:hint="eastAsia"/>
                <w:b/>
                <w:sz w:val="24"/>
                <w:szCs w:val="24"/>
              </w:rPr>
              <w:t>包抓</w:t>
            </w:r>
          </w:p>
          <w:p w14:paraId="48F23A4A" w14:textId="77777777" w:rsidR="00DC29BB" w:rsidRDefault="00DC29BB" w:rsidP="00DF02D8">
            <w:pPr>
              <w:spacing w:line="320" w:lineRule="exact"/>
              <w:jc w:val="center"/>
              <w:rPr>
                <w:rFonts w:ascii="仿宋_GB2312" w:eastAsia="仿宋_GB2312" w:hAnsi="仿宋_GB2312" w:cs="仿宋_GB2312" w:hint="eastAsia"/>
                <w:sz w:val="24"/>
                <w:szCs w:val="24"/>
              </w:rPr>
            </w:pPr>
            <w:r>
              <w:rPr>
                <w:rFonts w:ascii="楷体_GB2312" w:eastAsia="楷体_GB2312" w:hint="eastAsia"/>
                <w:b/>
                <w:sz w:val="24"/>
                <w:szCs w:val="24"/>
              </w:rPr>
              <w:t>领导</w:t>
            </w:r>
          </w:p>
        </w:tc>
        <w:tc>
          <w:tcPr>
            <w:tcW w:w="1050" w:type="dxa"/>
            <w:vAlign w:val="center"/>
          </w:tcPr>
          <w:p w14:paraId="0FB3019A" w14:textId="77777777" w:rsidR="00DC29BB" w:rsidRDefault="00DC29BB" w:rsidP="00DF02D8">
            <w:pPr>
              <w:spacing w:line="320" w:lineRule="exact"/>
              <w:jc w:val="center"/>
              <w:rPr>
                <w:rFonts w:ascii="仿宋_GB2312" w:eastAsia="仿宋_GB2312" w:hAnsi="仿宋_GB2312" w:cs="仿宋_GB2312" w:hint="eastAsia"/>
                <w:kern w:val="2"/>
                <w:sz w:val="24"/>
                <w:szCs w:val="24"/>
              </w:rPr>
            </w:pPr>
            <w:r>
              <w:rPr>
                <w:rFonts w:ascii="楷体_GB2312" w:eastAsia="楷体_GB2312" w:hint="eastAsia"/>
                <w:b/>
                <w:sz w:val="24"/>
                <w:szCs w:val="24"/>
              </w:rPr>
              <w:t>责任人</w:t>
            </w:r>
          </w:p>
        </w:tc>
        <w:tc>
          <w:tcPr>
            <w:tcW w:w="1674" w:type="dxa"/>
            <w:vAlign w:val="center"/>
          </w:tcPr>
          <w:p w14:paraId="615126D1" w14:textId="77777777" w:rsidR="00DC29BB" w:rsidRDefault="00DC29BB" w:rsidP="00DF02D8">
            <w:pPr>
              <w:spacing w:line="320" w:lineRule="exact"/>
              <w:jc w:val="center"/>
              <w:rPr>
                <w:rFonts w:ascii="仿宋_GB2312" w:eastAsia="仿宋_GB2312" w:hAnsi="仿宋_GB2312" w:cs="仿宋_GB2312" w:hint="eastAsia"/>
                <w:sz w:val="24"/>
                <w:szCs w:val="24"/>
              </w:rPr>
            </w:pPr>
            <w:r>
              <w:rPr>
                <w:rFonts w:ascii="楷体_GB2312" w:eastAsia="楷体_GB2312" w:hint="eastAsia"/>
                <w:b/>
                <w:sz w:val="24"/>
                <w:szCs w:val="24"/>
              </w:rPr>
              <w:t>牵头单位</w:t>
            </w:r>
          </w:p>
        </w:tc>
        <w:tc>
          <w:tcPr>
            <w:tcW w:w="1965" w:type="dxa"/>
            <w:vAlign w:val="center"/>
          </w:tcPr>
          <w:p w14:paraId="014B10C6" w14:textId="77777777" w:rsidR="00DC29BB" w:rsidRDefault="00DC29BB" w:rsidP="00DF02D8">
            <w:pPr>
              <w:spacing w:line="320" w:lineRule="exact"/>
              <w:jc w:val="center"/>
              <w:rPr>
                <w:rFonts w:ascii="仿宋_GB2312" w:eastAsia="仿宋_GB2312" w:hAnsi="仿宋_GB2312" w:cs="仿宋_GB2312" w:hint="eastAsia"/>
                <w:sz w:val="24"/>
                <w:szCs w:val="24"/>
              </w:rPr>
            </w:pPr>
            <w:r>
              <w:rPr>
                <w:rFonts w:ascii="楷体_GB2312" w:eastAsia="楷体_GB2312" w:hint="eastAsia"/>
                <w:b/>
                <w:sz w:val="24"/>
                <w:szCs w:val="24"/>
              </w:rPr>
              <w:t>参加单位</w:t>
            </w:r>
          </w:p>
        </w:tc>
        <w:tc>
          <w:tcPr>
            <w:tcW w:w="951" w:type="dxa"/>
            <w:vAlign w:val="center"/>
          </w:tcPr>
          <w:p w14:paraId="37CF1E2C" w14:textId="77777777" w:rsidR="00DC29BB" w:rsidRDefault="00DC29BB" w:rsidP="00DF02D8">
            <w:pPr>
              <w:jc w:val="center"/>
              <w:rPr>
                <w:rFonts w:ascii="楷体_GB2312" w:eastAsia="楷体_GB2312" w:hint="eastAsia"/>
                <w:b/>
                <w:sz w:val="24"/>
                <w:szCs w:val="24"/>
              </w:rPr>
            </w:pPr>
            <w:r>
              <w:rPr>
                <w:rFonts w:ascii="楷体_GB2312" w:eastAsia="楷体_GB2312" w:hint="eastAsia"/>
                <w:b/>
                <w:sz w:val="24"/>
                <w:szCs w:val="24"/>
              </w:rPr>
              <w:t>完成</w:t>
            </w:r>
          </w:p>
          <w:p w14:paraId="1FC55834" w14:textId="77777777" w:rsidR="00DC29BB" w:rsidRDefault="00DC29BB" w:rsidP="00DF02D8">
            <w:pPr>
              <w:jc w:val="center"/>
              <w:rPr>
                <w:rFonts w:ascii="仿宋_GB2312" w:eastAsia="仿宋_GB2312" w:hAnsi="仿宋_GB2312" w:cs="仿宋_GB2312" w:hint="eastAsia"/>
                <w:sz w:val="24"/>
                <w:szCs w:val="24"/>
              </w:rPr>
            </w:pPr>
            <w:r>
              <w:rPr>
                <w:rFonts w:ascii="楷体_GB2312" w:eastAsia="楷体_GB2312" w:hint="eastAsia"/>
                <w:b/>
                <w:sz w:val="24"/>
                <w:szCs w:val="24"/>
              </w:rPr>
              <w:t>时限</w:t>
            </w:r>
          </w:p>
        </w:tc>
      </w:tr>
      <w:tr w:rsidR="00DC29BB" w14:paraId="2EA73813" w14:textId="77777777" w:rsidTr="00DF02D8">
        <w:trPr>
          <w:trHeight w:val="90"/>
        </w:trPr>
        <w:tc>
          <w:tcPr>
            <w:tcW w:w="626" w:type="dxa"/>
            <w:vAlign w:val="center"/>
          </w:tcPr>
          <w:p w14:paraId="48222635" w14:textId="77777777" w:rsidR="00DC29BB" w:rsidRDefault="00DC29BB" w:rsidP="00DF02D8">
            <w:pPr>
              <w:pStyle w:val="a9"/>
              <w:spacing w:beforeAutospacing="0" w:afterAutospacing="0" w:line="280" w:lineRule="exact"/>
              <w:jc w:val="center"/>
              <w:rPr>
                <w:rFonts w:ascii="仿宋_GB2312" w:eastAsia="仿宋_GB2312" w:hAnsi="仿宋_GB2312" w:cs="仿宋_GB2312" w:hint="eastAsia"/>
                <w:szCs w:val="24"/>
              </w:rPr>
            </w:pPr>
            <w:r>
              <w:rPr>
                <w:rFonts w:ascii="仿宋_GB2312" w:eastAsia="仿宋_GB2312" w:hAnsi="仿宋_GB2312" w:cs="仿宋_GB2312" w:hint="eastAsia"/>
                <w:szCs w:val="24"/>
              </w:rPr>
              <w:t>11</w:t>
            </w:r>
          </w:p>
        </w:tc>
        <w:tc>
          <w:tcPr>
            <w:tcW w:w="7868" w:type="dxa"/>
            <w:vAlign w:val="center"/>
          </w:tcPr>
          <w:p w14:paraId="6120A514" w14:textId="77777777" w:rsidR="00DC29BB" w:rsidRDefault="00DC29BB" w:rsidP="00DF02D8">
            <w:pPr>
              <w:pStyle w:val="a9"/>
              <w:spacing w:beforeAutospacing="0" w:afterAutospacing="0" w:line="280" w:lineRule="exact"/>
              <w:jc w:val="both"/>
              <w:rPr>
                <w:rFonts w:ascii="仿宋_GB2312" w:eastAsia="仿宋_GB2312" w:hAnsi="仿宋_GB2312" w:cs="仿宋_GB2312" w:hint="eastAsia"/>
                <w:b/>
                <w:bCs/>
                <w:szCs w:val="24"/>
              </w:rPr>
            </w:pPr>
            <w:r>
              <w:rPr>
                <w:rFonts w:ascii="仿宋_GB2312" w:eastAsia="仿宋_GB2312" w:hAnsi="仿宋_GB2312" w:cs="仿宋_GB2312" w:hint="eastAsia"/>
                <w:b/>
                <w:bCs/>
                <w:szCs w:val="24"/>
              </w:rPr>
              <w:t>实施现代物流提档工程。</w:t>
            </w:r>
            <w:r>
              <w:rPr>
                <w:rFonts w:ascii="仿宋_GB2312" w:eastAsia="仿宋_GB2312" w:hAnsi="仿宋_GB2312" w:cs="仿宋_GB2312" w:hint="eastAsia"/>
                <w:szCs w:val="24"/>
              </w:rPr>
              <w:t>扩容升级铁路综合货场、</w:t>
            </w:r>
            <w:proofErr w:type="gramStart"/>
            <w:r>
              <w:rPr>
                <w:rFonts w:ascii="仿宋_GB2312" w:eastAsia="仿宋_GB2312" w:hAnsi="仿宋_GB2312" w:cs="仿宋_GB2312" w:hint="eastAsia"/>
                <w:szCs w:val="24"/>
              </w:rPr>
              <w:t>晟晏</w:t>
            </w:r>
            <w:proofErr w:type="gramEnd"/>
            <w:r>
              <w:rPr>
                <w:rFonts w:ascii="仿宋_GB2312" w:eastAsia="仿宋_GB2312" w:hAnsi="仿宋_GB2312" w:cs="仿宋_GB2312" w:hint="eastAsia"/>
                <w:szCs w:val="24"/>
              </w:rPr>
              <w:t>铁路专用线，推动星月安顺、</w:t>
            </w:r>
            <w:proofErr w:type="gramStart"/>
            <w:r>
              <w:rPr>
                <w:rFonts w:ascii="仿宋_GB2312" w:eastAsia="仿宋_GB2312" w:hAnsi="仿宋_GB2312" w:cs="仿宋_GB2312" w:hint="eastAsia"/>
                <w:szCs w:val="24"/>
              </w:rPr>
              <w:t>晟</w:t>
            </w:r>
            <w:proofErr w:type="gramEnd"/>
            <w:r>
              <w:rPr>
                <w:rFonts w:ascii="仿宋_GB2312" w:eastAsia="仿宋_GB2312" w:hAnsi="仿宋_GB2312" w:cs="仿宋_GB2312" w:hint="eastAsia"/>
                <w:szCs w:val="24"/>
              </w:rPr>
              <w:t>元、</w:t>
            </w:r>
            <w:proofErr w:type="gramStart"/>
            <w:r>
              <w:rPr>
                <w:rFonts w:ascii="仿宋_GB2312" w:eastAsia="仿宋_GB2312" w:hAnsi="仿宋_GB2312" w:cs="仿宋_GB2312" w:hint="eastAsia"/>
                <w:szCs w:val="24"/>
              </w:rPr>
              <w:t>财海迈星网络</w:t>
            </w:r>
            <w:proofErr w:type="gramEnd"/>
            <w:r>
              <w:rPr>
                <w:rFonts w:ascii="仿宋_GB2312" w:eastAsia="仿宋_GB2312" w:hAnsi="仿宋_GB2312" w:cs="仿宋_GB2312" w:hint="eastAsia"/>
                <w:szCs w:val="24"/>
              </w:rPr>
              <w:t>货运平台规模化发展，争取建设石嘴山保税物流中心（B型）平罗库，拓展保税物流、期货交割、网络货运等新业态，推广公铁联运模式，提高运输效率、降低物流成本，打造区域性物流节点。</w:t>
            </w:r>
          </w:p>
        </w:tc>
        <w:tc>
          <w:tcPr>
            <w:tcW w:w="955" w:type="dxa"/>
            <w:vAlign w:val="center"/>
          </w:tcPr>
          <w:p w14:paraId="3C69EAB3" w14:textId="77777777" w:rsidR="00DC29BB" w:rsidRDefault="00DC29BB" w:rsidP="00DF02D8">
            <w:pPr>
              <w:spacing w:line="280" w:lineRule="exact"/>
              <w:jc w:val="center"/>
              <w:rPr>
                <w:rFonts w:ascii="仿宋_GB2312" w:eastAsia="仿宋_GB2312" w:hAnsi="仿宋_GB2312" w:cs="仿宋_GB2312" w:hint="eastAsia"/>
                <w:kern w:val="2"/>
                <w:sz w:val="24"/>
                <w:szCs w:val="24"/>
              </w:rPr>
            </w:pPr>
            <w:proofErr w:type="gramStart"/>
            <w:r>
              <w:rPr>
                <w:rFonts w:ascii="仿宋_GB2312" w:eastAsia="仿宋_GB2312" w:hAnsi="仿宋_GB2312" w:cs="仿宋_GB2312" w:hint="eastAsia"/>
                <w:sz w:val="24"/>
                <w:szCs w:val="24"/>
              </w:rPr>
              <w:t>寇</w:t>
            </w:r>
            <w:proofErr w:type="gramEnd"/>
            <w:r>
              <w:rPr>
                <w:rFonts w:ascii="仿宋_GB2312" w:eastAsia="仿宋_GB2312" w:hAnsi="仿宋_GB2312" w:cs="仿宋_GB2312" w:hint="eastAsia"/>
                <w:sz w:val="24"/>
                <w:szCs w:val="24"/>
              </w:rPr>
              <w:t>学文</w:t>
            </w:r>
          </w:p>
        </w:tc>
        <w:tc>
          <w:tcPr>
            <w:tcW w:w="1050" w:type="dxa"/>
            <w:vAlign w:val="center"/>
          </w:tcPr>
          <w:p w14:paraId="465DA739"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kern w:val="2"/>
                <w:sz w:val="24"/>
                <w:szCs w:val="24"/>
              </w:rPr>
              <w:t>马春朝</w:t>
            </w:r>
          </w:p>
        </w:tc>
        <w:tc>
          <w:tcPr>
            <w:tcW w:w="1674" w:type="dxa"/>
            <w:vAlign w:val="center"/>
          </w:tcPr>
          <w:p w14:paraId="11E51984"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县商务局</w:t>
            </w:r>
          </w:p>
        </w:tc>
        <w:tc>
          <w:tcPr>
            <w:tcW w:w="1965" w:type="dxa"/>
            <w:vAlign w:val="center"/>
          </w:tcPr>
          <w:p w14:paraId="1D108E55"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县交通局等县直有关部门</w:t>
            </w:r>
          </w:p>
          <w:p w14:paraId="1F312142"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各乡镇</w:t>
            </w:r>
          </w:p>
        </w:tc>
        <w:tc>
          <w:tcPr>
            <w:tcW w:w="951" w:type="dxa"/>
            <w:vAlign w:val="center"/>
          </w:tcPr>
          <w:p w14:paraId="3AD5944E"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12月底前</w:t>
            </w:r>
          </w:p>
        </w:tc>
      </w:tr>
      <w:tr w:rsidR="00DC29BB" w14:paraId="7FECE89A" w14:textId="77777777" w:rsidTr="00DF02D8">
        <w:trPr>
          <w:trHeight w:val="590"/>
        </w:trPr>
        <w:tc>
          <w:tcPr>
            <w:tcW w:w="626" w:type="dxa"/>
            <w:vAlign w:val="center"/>
          </w:tcPr>
          <w:p w14:paraId="601EEC2B"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12</w:t>
            </w:r>
          </w:p>
        </w:tc>
        <w:tc>
          <w:tcPr>
            <w:tcW w:w="7868" w:type="dxa"/>
            <w:vAlign w:val="center"/>
          </w:tcPr>
          <w:p w14:paraId="1D572176" w14:textId="77777777" w:rsidR="00DC29BB" w:rsidRDefault="00DC29BB" w:rsidP="00DF02D8">
            <w:pPr>
              <w:pStyle w:val="a9"/>
              <w:spacing w:beforeAutospacing="0" w:afterAutospacing="0" w:line="280" w:lineRule="exact"/>
              <w:jc w:val="both"/>
              <w:rPr>
                <w:rFonts w:ascii="仿宋_GB2312" w:eastAsia="仿宋_GB2312" w:hAnsi="仿宋_GB2312" w:cs="仿宋_GB2312" w:hint="eastAsia"/>
                <w:b/>
                <w:bCs/>
                <w:szCs w:val="24"/>
              </w:rPr>
            </w:pPr>
            <w:r>
              <w:rPr>
                <w:rFonts w:ascii="仿宋_GB2312" w:eastAsia="仿宋_GB2312" w:hAnsi="仿宋_GB2312" w:cs="仿宋_GB2312" w:hint="eastAsia"/>
                <w:b/>
                <w:bCs/>
                <w:szCs w:val="24"/>
              </w:rPr>
              <w:t>实施全域旅游提升工程。</w:t>
            </w:r>
            <w:r>
              <w:rPr>
                <w:rFonts w:ascii="仿宋_GB2312" w:eastAsia="仿宋_GB2312" w:hAnsi="仿宋_GB2312" w:cs="仿宋_GB2312" w:hint="eastAsia"/>
                <w:szCs w:val="24"/>
              </w:rPr>
              <w:t>发挥大沙湖旅游区龙头带动作用，加快推进瀚海丝路风情园、河东</w:t>
            </w:r>
            <w:proofErr w:type="gramStart"/>
            <w:r>
              <w:rPr>
                <w:rFonts w:ascii="仿宋_GB2312" w:eastAsia="仿宋_GB2312" w:hAnsi="仿宋_GB2312" w:cs="仿宋_GB2312" w:hint="eastAsia"/>
                <w:szCs w:val="24"/>
              </w:rPr>
              <w:t>农沙旅产业</w:t>
            </w:r>
            <w:proofErr w:type="gramEnd"/>
            <w:r>
              <w:rPr>
                <w:rFonts w:ascii="仿宋_GB2312" w:eastAsia="仿宋_GB2312" w:hAnsi="仿宋_GB2312" w:cs="仿宋_GB2312" w:hint="eastAsia"/>
                <w:szCs w:val="24"/>
              </w:rPr>
              <w:t>融合示范区等项目建设，实施</w:t>
            </w:r>
            <w:proofErr w:type="gramStart"/>
            <w:r>
              <w:rPr>
                <w:rFonts w:ascii="仿宋_GB2312" w:eastAsia="仿宋_GB2312" w:hAnsi="仿宋_GB2312" w:cs="仿宋_GB2312" w:hint="eastAsia"/>
                <w:szCs w:val="24"/>
              </w:rPr>
              <w:t>翰</w:t>
            </w:r>
            <w:proofErr w:type="gramEnd"/>
            <w:r>
              <w:rPr>
                <w:rFonts w:ascii="仿宋_GB2312" w:eastAsia="仿宋_GB2312" w:hAnsi="仿宋_GB2312" w:cs="仿宋_GB2312" w:hint="eastAsia"/>
                <w:szCs w:val="24"/>
              </w:rPr>
              <w:t>泉海、庙</w:t>
            </w:r>
            <w:proofErr w:type="gramStart"/>
            <w:r>
              <w:rPr>
                <w:rFonts w:ascii="仿宋_GB2312" w:eastAsia="仿宋_GB2312" w:hAnsi="仿宋_GB2312" w:cs="仿宋_GB2312" w:hint="eastAsia"/>
                <w:szCs w:val="24"/>
              </w:rPr>
              <w:t>庙</w:t>
            </w:r>
            <w:proofErr w:type="gramEnd"/>
            <w:r>
              <w:rPr>
                <w:rFonts w:ascii="仿宋_GB2312" w:eastAsia="仿宋_GB2312" w:hAnsi="仿宋_GB2312" w:cs="仿宋_GB2312" w:hint="eastAsia"/>
                <w:szCs w:val="24"/>
              </w:rPr>
              <w:t>湖、拉巴湖等A级景区创建提升行动，</w:t>
            </w:r>
            <w:proofErr w:type="gramStart"/>
            <w:r>
              <w:rPr>
                <w:rFonts w:ascii="仿宋_GB2312" w:eastAsia="仿宋_GB2312" w:hAnsi="仿宋_GB2312" w:cs="仿宋_GB2312" w:hint="eastAsia"/>
                <w:szCs w:val="24"/>
              </w:rPr>
              <w:t>做优黄</w:t>
            </w:r>
            <w:proofErr w:type="gramEnd"/>
            <w:r>
              <w:rPr>
                <w:rFonts w:ascii="仿宋_GB2312" w:eastAsia="仿宋_GB2312" w:hAnsi="仿宋_GB2312" w:cs="仿宋_GB2312" w:hint="eastAsia"/>
                <w:szCs w:val="24"/>
              </w:rPr>
              <w:t>渠桥红色文化、</w:t>
            </w:r>
            <w:proofErr w:type="gramStart"/>
            <w:r>
              <w:rPr>
                <w:rFonts w:ascii="仿宋_GB2312" w:eastAsia="仿宋_GB2312" w:hAnsi="仿宋_GB2312" w:cs="仿宋_GB2312" w:hint="eastAsia"/>
                <w:szCs w:val="24"/>
              </w:rPr>
              <w:t>常青村</w:t>
            </w:r>
            <w:proofErr w:type="gramEnd"/>
            <w:r>
              <w:rPr>
                <w:rFonts w:ascii="仿宋_GB2312" w:eastAsia="仿宋_GB2312" w:hAnsi="仿宋_GB2312" w:cs="仿宋_GB2312" w:hint="eastAsia"/>
                <w:szCs w:val="24"/>
              </w:rPr>
              <w:t>红树莓、六顷地村怀旧文化等乡村旅游景点，开发一批农家客栈、乡村民宿，培育一批国家级休闲农庄、乡村旅游重点村，逐步探索打造河东沙漠绿洲、河西</w:t>
            </w:r>
            <w:proofErr w:type="gramStart"/>
            <w:r>
              <w:rPr>
                <w:rFonts w:ascii="仿宋_GB2312" w:eastAsia="仿宋_GB2312" w:hAnsi="仿宋_GB2312" w:cs="仿宋_GB2312" w:hint="eastAsia"/>
                <w:szCs w:val="24"/>
              </w:rPr>
              <w:t>稻渔稻艺</w:t>
            </w:r>
            <w:proofErr w:type="gramEnd"/>
            <w:r>
              <w:rPr>
                <w:rFonts w:ascii="仿宋_GB2312" w:eastAsia="仿宋_GB2312" w:hAnsi="仿宋_GB2312" w:cs="仿宋_GB2312" w:hint="eastAsia"/>
                <w:szCs w:val="24"/>
              </w:rPr>
              <w:t>等农业主题公园，深入挖掘</w:t>
            </w:r>
            <w:proofErr w:type="gramStart"/>
            <w:r>
              <w:rPr>
                <w:rFonts w:ascii="仿宋_GB2312" w:eastAsia="仿宋_GB2312" w:hAnsi="仿宋_GB2312" w:cs="仿宋_GB2312" w:hint="eastAsia"/>
                <w:szCs w:val="24"/>
              </w:rPr>
              <w:t>泥哇呜</w:t>
            </w:r>
            <w:proofErr w:type="gramEnd"/>
            <w:r>
              <w:rPr>
                <w:rFonts w:ascii="仿宋_GB2312" w:eastAsia="仿宋_GB2312" w:hAnsi="仿宋_GB2312" w:cs="仿宋_GB2312" w:hint="eastAsia"/>
                <w:szCs w:val="24"/>
              </w:rPr>
              <w:t>、剪纸等文化旅游产品，推动旅游与文化、生态、美食等深度融合，唱响“醉美沙湖、</w:t>
            </w:r>
            <w:proofErr w:type="gramStart"/>
            <w:r>
              <w:rPr>
                <w:rFonts w:ascii="仿宋_GB2312" w:eastAsia="仿宋_GB2312" w:hAnsi="仿宋_GB2312" w:cs="仿宋_GB2312" w:hint="eastAsia"/>
                <w:szCs w:val="24"/>
              </w:rPr>
              <w:t>毓</w:t>
            </w:r>
            <w:proofErr w:type="gramEnd"/>
            <w:r>
              <w:rPr>
                <w:rFonts w:ascii="仿宋_GB2312" w:eastAsia="仿宋_GB2312" w:hAnsi="仿宋_GB2312" w:cs="仿宋_GB2312" w:hint="eastAsia"/>
                <w:szCs w:val="24"/>
              </w:rPr>
              <w:t>秀平罗”品牌，巩固提升国家全域旅游示范县创建成果。</w:t>
            </w:r>
          </w:p>
        </w:tc>
        <w:tc>
          <w:tcPr>
            <w:tcW w:w="955" w:type="dxa"/>
            <w:vAlign w:val="center"/>
          </w:tcPr>
          <w:p w14:paraId="32AB7EAA" w14:textId="77777777" w:rsidR="00DC29BB" w:rsidRDefault="00DC29BB" w:rsidP="00DF02D8">
            <w:pPr>
              <w:spacing w:line="280" w:lineRule="exact"/>
              <w:jc w:val="center"/>
              <w:rPr>
                <w:rFonts w:ascii="仿宋_GB2312" w:eastAsia="仿宋_GB2312" w:hAnsi="仿宋_GB2312" w:cs="仿宋_GB2312" w:hint="eastAsia"/>
                <w:kern w:val="2"/>
                <w:sz w:val="24"/>
                <w:szCs w:val="24"/>
              </w:rPr>
            </w:pPr>
            <w:proofErr w:type="gramStart"/>
            <w:r>
              <w:rPr>
                <w:rFonts w:ascii="仿宋_GB2312" w:eastAsia="仿宋_GB2312" w:hAnsi="仿宋_GB2312" w:cs="仿宋_GB2312" w:hint="eastAsia"/>
                <w:sz w:val="24"/>
                <w:szCs w:val="24"/>
              </w:rPr>
              <w:t>李晓坤</w:t>
            </w:r>
            <w:proofErr w:type="gramEnd"/>
          </w:p>
        </w:tc>
        <w:tc>
          <w:tcPr>
            <w:tcW w:w="1050" w:type="dxa"/>
            <w:vAlign w:val="center"/>
          </w:tcPr>
          <w:p w14:paraId="78270E94"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马海桥</w:t>
            </w:r>
          </w:p>
        </w:tc>
        <w:tc>
          <w:tcPr>
            <w:tcW w:w="1674" w:type="dxa"/>
            <w:vAlign w:val="center"/>
          </w:tcPr>
          <w:p w14:paraId="0D674745"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县</w:t>
            </w:r>
            <w:proofErr w:type="gramStart"/>
            <w:r>
              <w:rPr>
                <w:rFonts w:ascii="仿宋_GB2312" w:eastAsia="仿宋_GB2312" w:hAnsi="仿宋_GB2312" w:cs="仿宋_GB2312" w:hint="eastAsia"/>
                <w:sz w:val="24"/>
                <w:szCs w:val="24"/>
              </w:rPr>
              <w:t>文广局</w:t>
            </w:r>
            <w:proofErr w:type="gramEnd"/>
          </w:p>
        </w:tc>
        <w:tc>
          <w:tcPr>
            <w:tcW w:w="1965" w:type="dxa"/>
            <w:vAlign w:val="center"/>
          </w:tcPr>
          <w:p w14:paraId="4E25CD26"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县直有关部门</w:t>
            </w:r>
          </w:p>
          <w:p w14:paraId="1B3C15A8"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各乡镇</w:t>
            </w:r>
          </w:p>
        </w:tc>
        <w:tc>
          <w:tcPr>
            <w:tcW w:w="951" w:type="dxa"/>
            <w:vAlign w:val="center"/>
          </w:tcPr>
          <w:p w14:paraId="6B178241"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12月底前</w:t>
            </w:r>
          </w:p>
        </w:tc>
      </w:tr>
      <w:tr w:rsidR="00DC29BB" w14:paraId="2DC03FE7" w14:textId="77777777" w:rsidTr="00DF02D8">
        <w:trPr>
          <w:trHeight w:val="1258"/>
        </w:trPr>
        <w:tc>
          <w:tcPr>
            <w:tcW w:w="626" w:type="dxa"/>
            <w:vAlign w:val="center"/>
          </w:tcPr>
          <w:p w14:paraId="3EA458DA"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lastRenderedPageBreak/>
              <w:t>13</w:t>
            </w:r>
          </w:p>
        </w:tc>
        <w:tc>
          <w:tcPr>
            <w:tcW w:w="7868" w:type="dxa"/>
            <w:vAlign w:val="center"/>
          </w:tcPr>
          <w:p w14:paraId="41F1753E" w14:textId="77777777" w:rsidR="00DC29BB" w:rsidRDefault="00DC29BB" w:rsidP="00DF02D8">
            <w:pPr>
              <w:pStyle w:val="a9"/>
              <w:spacing w:beforeAutospacing="0" w:afterAutospacing="0" w:line="280" w:lineRule="exact"/>
              <w:jc w:val="both"/>
              <w:rPr>
                <w:rFonts w:ascii="仿宋_GB2312" w:eastAsia="仿宋_GB2312" w:hAnsi="仿宋_GB2312" w:cs="仿宋_GB2312" w:hint="eastAsia"/>
                <w:b/>
                <w:bCs/>
                <w:szCs w:val="24"/>
              </w:rPr>
            </w:pPr>
            <w:r>
              <w:rPr>
                <w:rFonts w:ascii="仿宋_GB2312" w:eastAsia="仿宋_GB2312" w:hAnsi="仿宋_GB2312" w:cs="仿宋_GB2312" w:hint="eastAsia"/>
                <w:b/>
                <w:bCs/>
                <w:szCs w:val="24"/>
              </w:rPr>
              <w:t>实施消费融合升级工程。</w:t>
            </w:r>
            <w:r>
              <w:rPr>
                <w:rFonts w:ascii="仿宋_GB2312" w:eastAsia="仿宋_GB2312" w:hAnsi="仿宋_GB2312" w:cs="仿宋_GB2312" w:hint="eastAsia"/>
                <w:szCs w:val="24"/>
              </w:rPr>
              <w:t>顺应消费升级趋势，推进电商全域化发展，完善农村冷链物流配送体系，贯通生产、分配、流通、消费环节，提升鼓楼、阳光、汇融等商圈和农贸市场消费能级，激活购物、餐饮等传统消费，培育网络、定制等新兴消费，规范发展地摊经济、小店经济，挖掘夜间经济、假日经济，打响“平罗八点半”</w:t>
            </w:r>
            <w:proofErr w:type="gramStart"/>
            <w:r>
              <w:rPr>
                <w:rFonts w:ascii="仿宋_GB2312" w:eastAsia="仿宋_GB2312" w:hAnsi="仿宋_GB2312" w:cs="仿宋_GB2312" w:hint="eastAsia"/>
                <w:szCs w:val="24"/>
              </w:rPr>
              <w:t>夜经济</w:t>
            </w:r>
            <w:proofErr w:type="gramEnd"/>
            <w:r>
              <w:rPr>
                <w:rFonts w:ascii="仿宋_GB2312" w:eastAsia="仿宋_GB2312" w:hAnsi="仿宋_GB2312" w:cs="仿宋_GB2312" w:hint="eastAsia"/>
                <w:szCs w:val="24"/>
              </w:rPr>
              <w:t>品牌，全面释放消费潜力。</w:t>
            </w:r>
          </w:p>
        </w:tc>
        <w:tc>
          <w:tcPr>
            <w:tcW w:w="955" w:type="dxa"/>
            <w:vAlign w:val="center"/>
          </w:tcPr>
          <w:p w14:paraId="672BA164" w14:textId="77777777" w:rsidR="00DC29BB" w:rsidRDefault="00DC29BB" w:rsidP="00DF02D8">
            <w:pPr>
              <w:spacing w:line="280" w:lineRule="exact"/>
              <w:jc w:val="center"/>
              <w:rPr>
                <w:rFonts w:ascii="仿宋_GB2312" w:eastAsia="仿宋_GB2312" w:hAnsi="仿宋_GB2312" w:cs="仿宋_GB2312" w:hint="eastAsia"/>
                <w:sz w:val="24"/>
                <w:szCs w:val="24"/>
              </w:rPr>
            </w:pPr>
            <w:proofErr w:type="gramStart"/>
            <w:r>
              <w:rPr>
                <w:rFonts w:ascii="仿宋_GB2312" w:eastAsia="仿宋_GB2312" w:hAnsi="仿宋_GB2312" w:cs="仿宋_GB2312" w:hint="eastAsia"/>
                <w:sz w:val="24"/>
                <w:szCs w:val="24"/>
              </w:rPr>
              <w:t>寇</w:t>
            </w:r>
            <w:proofErr w:type="gramEnd"/>
            <w:r>
              <w:rPr>
                <w:rFonts w:ascii="仿宋_GB2312" w:eastAsia="仿宋_GB2312" w:hAnsi="仿宋_GB2312" w:cs="仿宋_GB2312" w:hint="eastAsia"/>
                <w:sz w:val="24"/>
                <w:szCs w:val="24"/>
              </w:rPr>
              <w:t>学文</w:t>
            </w:r>
          </w:p>
        </w:tc>
        <w:tc>
          <w:tcPr>
            <w:tcW w:w="1050" w:type="dxa"/>
            <w:vAlign w:val="center"/>
          </w:tcPr>
          <w:p w14:paraId="0FDB5951"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马春朝</w:t>
            </w:r>
          </w:p>
        </w:tc>
        <w:tc>
          <w:tcPr>
            <w:tcW w:w="1674" w:type="dxa"/>
            <w:vAlign w:val="center"/>
          </w:tcPr>
          <w:p w14:paraId="6CFE1FB0"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县商务局</w:t>
            </w:r>
          </w:p>
        </w:tc>
        <w:tc>
          <w:tcPr>
            <w:tcW w:w="1965" w:type="dxa"/>
            <w:vAlign w:val="center"/>
          </w:tcPr>
          <w:p w14:paraId="6C1283AB"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县直有关部门</w:t>
            </w:r>
          </w:p>
          <w:p w14:paraId="1D522425"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各乡镇</w:t>
            </w:r>
          </w:p>
        </w:tc>
        <w:tc>
          <w:tcPr>
            <w:tcW w:w="951" w:type="dxa"/>
            <w:vAlign w:val="center"/>
          </w:tcPr>
          <w:p w14:paraId="73415E01"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12月底前</w:t>
            </w:r>
          </w:p>
        </w:tc>
      </w:tr>
      <w:tr w:rsidR="00DC29BB" w14:paraId="3A60EEEE" w14:textId="77777777" w:rsidTr="00DF02D8">
        <w:trPr>
          <w:trHeight w:val="1200"/>
        </w:trPr>
        <w:tc>
          <w:tcPr>
            <w:tcW w:w="626" w:type="dxa"/>
            <w:vAlign w:val="center"/>
          </w:tcPr>
          <w:p w14:paraId="43605E5B"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14</w:t>
            </w:r>
          </w:p>
        </w:tc>
        <w:tc>
          <w:tcPr>
            <w:tcW w:w="7868" w:type="dxa"/>
            <w:vAlign w:val="center"/>
          </w:tcPr>
          <w:p w14:paraId="63108FF0" w14:textId="77777777" w:rsidR="00DC29BB" w:rsidRDefault="00DC29BB" w:rsidP="00DF02D8">
            <w:pPr>
              <w:pStyle w:val="a9"/>
              <w:spacing w:beforeAutospacing="0" w:afterAutospacing="0" w:line="280" w:lineRule="exact"/>
              <w:jc w:val="both"/>
              <w:rPr>
                <w:rFonts w:ascii="仿宋_GB2312" w:eastAsia="仿宋_GB2312" w:hAnsi="仿宋_GB2312" w:cs="仿宋_GB2312" w:hint="eastAsia"/>
                <w:b/>
                <w:bCs/>
                <w:szCs w:val="24"/>
              </w:rPr>
            </w:pPr>
            <w:r>
              <w:rPr>
                <w:rFonts w:ascii="仿宋_GB2312" w:eastAsia="仿宋_GB2312" w:hAnsi="仿宋_GB2312" w:cs="仿宋_GB2312" w:hint="eastAsia"/>
                <w:b/>
                <w:bCs/>
                <w:szCs w:val="24"/>
              </w:rPr>
              <w:t>支持养老护理、家政服务、托育托幼等行业发展，</w:t>
            </w:r>
            <w:r>
              <w:rPr>
                <w:rFonts w:ascii="仿宋_GB2312" w:eastAsia="仿宋_GB2312" w:hAnsi="仿宋_GB2312" w:cs="仿宋_GB2312" w:hint="eastAsia"/>
                <w:szCs w:val="24"/>
              </w:rPr>
              <w:t>提升从业人员职业技能，增强个性化、多样化服务能力。</w:t>
            </w:r>
          </w:p>
        </w:tc>
        <w:tc>
          <w:tcPr>
            <w:tcW w:w="955" w:type="dxa"/>
            <w:vAlign w:val="center"/>
          </w:tcPr>
          <w:p w14:paraId="0D6EE3F3" w14:textId="77777777" w:rsidR="00DC29BB" w:rsidRDefault="00DC29BB" w:rsidP="00DF02D8">
            <w:pPr>
              <w:spacing w:line="280" w:lineRule="exact"/>
              <w:jc w:val="center"/>
              <w:rPr>
                <w:rFonts w:ascii="仿宋_GB2312" w:eastAsia="仿宋_GB2312" w:hAnsi="仿宋_GB2312" w:cs="仿宋_GB2312" w:hint="eastAsia"/>
                <w:sz w:val="24"/>
                <w:szCs w:val="24"/>
              </w:rPr>
            </w:pPr>
            <w:proofErr w:type="gramStart"/>
            <w:r>
              <w:rPr>
                <w:rFonts w:ascii="仿宋_GB2312" w:eastAsia="仿宋_GB2312" w:hAnsi="仿宋_GB2312" w:cs="仿宋_GB2312" w:hint="eastAsia"/>
                <w:sz w:val="24"/>
                <w:szCs w:val="24"/>
              </w:rPr>
              <w:t>李晓坤</w:t>
            </w:r>
            <w:proofErr w:type="gramEnd"/>
          </w:p>
        </w:tc>
        <w:tc>
          <w:tcPr>
            <w:tcW w:w="1050" w:type="dxa"/>
            <w:vAlign w:val="center"/>
          </w:tcPr>
          <w:p w14:paraId="722B9B1F"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樊利军</w:t>
            </w:r>
          </w:p>
        </w:tc>
        <w:tc>
          <w:tcPr>
            <w:tcW w:w="1674" w:type="dxa"/>
            <w:vAlign w:val="center"/>
          </w:tcPr>
          <w:p w14:paraId="0DEAD6CC"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县</w:t>
            </w:r>
            <w:proofErr w:type="gramStart"/>
            <w:r>
              <w:rPr>
                <w:rFonts w:ascii="仿宋_GB2312" w:eastAsia="仿宋_GB2312" w:hAnsi="仿宋_GB2312" w:cs="仿宋_GB2312" w:hint="eastAsia"/>
                <w:sz w:val="24"/>
                <w:szCs w:val="24"/>
              </w:rPr>
              <w:t>人社局</w:t>
            </w:r>
            <w:proofErr w:type="gramEnd"/>
          </w:p>
        </w:tc>
        <w:tc>
          <w:tcPr>
            <w:tcW w:w="1965" w:type="dxa"/>
            <w:vAlign w:val="center"/>
          </w:tcPr>
          <w:p w14:paraId="053EFE32" w14:textId="77777777" w:rsidR="00DC29BB" w:rsidRDefault="00DC29BB" w:rsidP="00DF02D8">
            <w:pPr>
              <w:spacing w:line="280" w:lineRule="exact"/>
              <w:jc w:val="center"/>
              <w:rPr>
                <w:rFonts w:ascii="仿宋_GB2312" w:eastAsia="仿宋_GB2312" w:hAnsi="仿宋_GB2312" w:cs="仿宋_GB2312" w:hint="eastAsia"/>
                <w:spacing w:val="-20"/>
                <w:sz w:val="24"/>
                <w:szCs w:val="24"/>
              </w:rPr>
            </w:pPr>
            <w:r>
              <w:rPr>
                <w:rFonts w:ascii="仿宋_GB2312" w:eastAsia="仿宋_GB2312" w:hAnsi="仿宋_GB2312" w:cs="仿宋_GB2312" w:hint="eastAsia"/>
                <w:spacing w:val="-20"/>
                <w:sz w:val="24"/>
                <w:szCs w:val="24"/>
              </w:rPr>
              <w:t>县民政局、卫健局等县直有关部门</w:t>
            </w:r>
          </w:p>
          <w:p w14:paraId="5CAA6C79"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各乡镇</w:t>
            </w:r>
          </w:p>
        </w:tc>
        <w:tc>
          <w:tcPr>
            <w:tcW w:w="951" w:type="dxa"/>
            <w:vAlign w:val="center"/>
          </w:tcPr>
          <w:p w14:paraId="11105386"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12月底前</w:t>
            </w:r>
          </w:p>
        </w:tc>
      </w:tr>
      <w:tr w:rsidR="00DC29BB" w14:paraId="7D7B76CB" w14:textId="77777777" w:rsidTr="00DF02D8">
        <w:trPr>
          <w:trHeight w:val="1815"/>
        </w:trPr>
        <w:tc>
          <w:tcPr>
            <w:tcW w:w="626" w:type="dxa"/>
            <w:vAlign w:val="center"/>
          </w:tcPr>
          <w:p w14:paraId="33BB0398"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15</w:t>
            </w:r>
          </w:p>
        </w:tc>
        <w:tc>
          <w:tcPr>
            <w:tcW w:w="7868" w:type="dxa"/>
            <w:vAlign w:val="center"/>
          </w:tcPr>
          <w:p w14:paraId="28859D9C" w14:textId="77777777" w:rsidR="00DC29BB" w:rsidRDefault="00DC29BB" w:rsidP="00DF02D8">
            <w:pPr>
              <w:pStyle w:val="a9"/>
              <w:spacing w:beforeAutospacing="0" w:afterAutospacing="0" w:line="280" w:lineRule="exact"/>
              <w:jc w:val="both"/>
              <w:rPr>
                <w:rFonts w:ascii="仿宋_GB2312" w:eastAsia="仿宋_GB2312" w:hAnsi="仿宋_GB2312" w:cs="仿宋_GB2312" w:hint="eastAsia"/>
                <w:b/>
                <w:bCs/>
                <w:szCs w:val="24"/>
              </w:rPr>
            </w:pPr>
            <w:r>
              <w:rPr>
                <w:rFonts w:ascii="仿宋_GB2312" w:eastAsia="仿宋_GB2312" w:hAnsi="仿宋_GB2312" w:cs="仿宋_GB2312" w:hint="eastAsia"/>
                <w:b/>
                <w:bCs/>
                <w:szCs w:val="24"/>
              </w:rPr>
              <w:t>大力发展数字经济，</w:t>
            </w:r>
            <w:r>
              <w:rPr>
                <w:rFonts w:ascii="仿宋_GB2312" w:eastAsia="仿宋_GB2312" w:hAnsi="仿宋_GB2312" w:cs="仿宋_GB2312" w:hint="eastAsia"/>
                <w:szCs w:val="24"/>
              </w:rPr>
              <w:t>抓好国家数字乡村建设试点，加快培育农业大数据、远程医疗、在线教育、协同办公等新业态，打造数字经济发展新优势。</w:t>
            </w:r>
          </w:p>
        </w:tc>
        <w:tc>
          <w:tcPr>
            <w:tcW w:w="955" w:type="dxa"/>
            <w:vAlign w:val="center"/>
          </w:tcPr>
          <w:p w14:paraId="28FC36C6"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许  锐</w:t>
            </w:r>
          </w:p>
        </w:tc>
        <w:tc>
          <w:tcPr>
            <w:tcW w:w="1050" w:type="dxa"/>
            <w:vAlign w:val="center"/>
          </w:tcPr>
          <w:p w14:paraId="6ECE203F" w14:textId="77777777" w:rsidR="00DC29BB" w:rsidRDefault="00DC29BB" w:rsidP="00DF02D8">
            <w:pPr>
              <w:spacing w:line="280" w:lineRule="exact"/>
              <w:jc w:val="center"/>
              <w:rPr>
                <w:rFonts w:ascii="仿宋_GB2312" w:eastAsia="仿宋_GB2312" w:hAnsi="仿宋_GB2312" w:cs="仿宋_GB2312" w:hint="eastAsia"/>
                <w:sz w:val="24"/>
                <w:szCs w:val="24"/>
              </w:rPr>
            </w:pPr>
            <w:proofErr w:type="gramStart"/>
            <w:r>
              <w:rPr>
                <w:rFonts w:ascii="仿宋_GB2312" w:eastAsia="仿宋_GB2312" w:hAnsi="仿宋_GB2312" w:cs="仿宋_GB2312" w:hint="eastAsia"/>
                <w:sz w:val="24"/>
                <w:szCs w:val="24"/>
              </w:rPr>
              <w:t>任生虎</w:t>
            </w:r>
            <w:proofErr w:type="gramEnd"/>
          </w:p>
        </w:tc>
        <w:tc>
          <w:tcPr>
            <w:tcW w:w="1674" w:type="dxa"/>
            <w:vAlign w:val="center"/>
          </w:tcPr>
          <w:p w14:paraId="74B7F450" w14:textId="77777777" w:rsidR="00DC29BB" w:rsidRDefault="00DC29BB" w:rsidP="00DF02D8">
            <w:pPr>
              <w:spacing w:line="280" w:lineRule="exact"/>
              <w:jc w:val="center"/>
              <w:rPr>
                <w:rFonts w:ascii="仿宋_GB2312" w:eastAsia="仿宋_GB2312" w:hAnsi="仿宋_GB2312" w:cs="仿宋_GB2312" w:hint="eastAsia"/>
                <w:sz w:val="24"/>
                <w:szCs w:val="24"/>
              </w:rPr>
            </w:pPr>
            <w:proofErr w:type="gramStart"/>
            <w:r>
              <w:rPr>
                <w:rFonts w:ascii="仿宋_GB2312" w:eastAsia="仿宋_GB2312" w:hAnsi="仿宋_GB2312" w:cs="仿宋_GB2312" w:hint="eastAsia"/>
                <w:sz w:val="24"/>
                <w:szCs w:val="24"/>
              </w:rPr>
              <w:t>县委网信办</w:t>
            </w:r>
            <w:proofErr w:type="gramEnd"/>
          </w:p>
        </w:tc>
        <w:tc>
          <w:tcPr>
            <w:tcW w:w="1965" w:type="dxa"/>
            <w:vAlign w:val="center"/>
          </w:tcPr>
          <w:p w14:paraId="5024A2C3"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县农业农村局、卫健局、</w:t>
            </w:r>
            <w:proofErr w:type="gramStart"/>
            <w:r>
              <w:rPr>
                <w:rFonts w:ascii="仿宋_GB2312" w:eastAsia="仿宋_GB2312" w:hAnsi="仿宋_GB2312" w:cs="仿宋_GB2312" w:hint="eastAsia"/>
                <w:sz w:val="24"/>
                <w:szCs w:val="24"/>
              </w:rPr>
              <w:t>教体局</w:t>
            </w:r>
            <w:proofErr w:type="gramEnd"/>
          </w:p>
          <w:p w14:paraId="2884FCDD" w14:textId="77777777" w:rsidR="00DC29BB" w:rsidRDefault="00DC29BB" w:rsidP="00DF02D8">
            <w:pPr>
              <w:spacing w:line="28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等县直有关部门</w:t>
            </w:r>
          </w:p>
          <w:p w14:paraId="10E584F4"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各乡镇</w:t>
            </w:r>
          </w:p>
        </w:tc>
        <w:tc>
          <w:tcPr>
            <w:tcW w:w="951" w:type="dxa"/>
            <w:vAlign w:val="center"/>
          </w:tcPr>
          <w:p w14:paraId="502A2FE0"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12月底前</w:t>
            </w:r>
          </w:p>
        </w:tc>
      </w:tr>
      <w:tr w:rsidR="00DC29BB" w14:paraId="20C74DF5" w14:textId="77777777" w:rsidTr="00DF02D8">
        <w:trPr>
          <w:trHeight w:val="624"/>
        </w:trPr>
        <w:tc>
          <w:tcPr>
            <w:tcW w:w="15089" w:type="dxa"/>
            <w:gridSpan w:val="7"/>
            <w:vAlign w:val="center"/>
          </w:tcPr>
          <w:p w14:paraId="04894276" w14:textId="77777777" w:rsidR="00DC29BB" w:rsidRDefault="00DC29BB" w:rsidP="00DF02D8">
            <w:pPr>
              <w:rPr>
                <w:rFonts w:ascii="楷体_GB2312" w:eastAsia="楷体_GB2312" w:hint="eastAsia"/>
                <w:b/>
                <w:sz w:val="24"/>
                <w:szCs w:val="24"/>
              </w:rPr>
            </w:pPr>
            <w:r>
              <w:rPr>
                <w:rFonts w:ascii="楷体_GB2312" w:eastAsia="楷体_GB2312" w:hint="eastAsia"/>
                <w:b/>
                <w:sz w:val="24"/>
                <w:szCs w:val="24"/>
              </w:rPr>
              <w:t>二、聚力生态立县，担当起先行区建设新使命</w:t>
            </w:r>
          </w:p>
        </w:tc>
      </w:tr>
      <w:tr w:rsidR="00DC29BB" w14:paraId="2FD194CE" w14:textId="77777777" w:rsidTr="00DF02D8">
        <w:trPr>
          <w:trHeight w:val="518"/>
        </w:trPr>
        <w:tc>
          <w:tcPr>
            <w:tcW w:w="626" w:type="dxa"/>
            <w:vAlign w:val="center"/>
          </w:tcPr>
          <w:p w14:paraId="19068679" w14:textId="77777777" w:rsidR="00DC29BB" w:rsidRDefault="00DC29BB" w:rsidP="00DF02D8">
            <w:pPr>
              <w:spacing w:line="320" w:lineRule="exact"/>
              <w:jc w:val="center"/>
              <w:rPr>
                <w:rFonts w:ascii="楷体_GB2312" w:eastAsia="楷体_GB2312"/>
                <w:b/>
                <w:kern w:val="2"/>
                <w:sz w:val="24"/>
                <w:szCs w:val="24"/>
              </w:rPr>
            </w:pPr>
            <w:r>
              <w:rPr>
                <w:rFonts w:ascii="楷体_GB2312" w:eastAsia="楷体_GB2312" w:hint="eastAsia"/>
                <w:b/>
                <w:sz w:val="24"/>
                <w:szCs w:val="24"/>
              </w:rPr>
              <w:t>序号</w:t>
            </w:r>
          </w:p>
        </w:tc>
        <w:tc>
          <w:tcPr>
            <w:tcW w:w="7868" w:type="dxa"/>
            <w:vAlign w:val="center"/>
          </w:tcPr>
          <w:p w14:paraId="2A619AF6" w14:textId="77777777" w:rsidR="00DC29BB" w:rsidRDefault="00DC29BB" w:rsidP="00DF02D8">
            <w:pPr>
              <w:spacing w:line="320" w:lineRule="exact"/>
              <w:jc w:val="center"/>
              <w:rPr>
                <w:rFonts w:ascii="楷体_GB2312" w:eastAsia="楷体_GB2312" w:hint="eastAsia"/>
                <w:b/>
                <w:kern w:val="2"/>
                <w:sz w:val="24"/>
                <w:szCs w:val="24"/>
              </w:rPr>
            </w:pPr>
            <w:r>
              <w:rPr>
                <w:rFonts w:ascii="楷体_GB2312" w:eastAsia="楷体_GB2312" w:hint="eastAsia"/>
                <w:b/>
                <w:sz w:val="24"/>
                <w:szCs w:val="24"/>
              </w:rPr>
              <w:t xml:space="preserve">工   作   任   </w:t>
            </w:r>
            <w:proofErr w:type="gramStart"/>
            <w:r>
              <w:rPr>
                <w:rFonts w:ascii="楷体_GB2312" w:eastAsia="楷体_GB2312" w:hint="eastAsia"/>
                <w:b/>
                <w:sz w:val="24"/>
                <w:szCs w:val="24"/>
              </w:rPr>
              <w:t>务</w:t>
            </w:r>
            <w:proofErr w:type="gramEnd"/>
          </w:p>
        </w:tc>
        <w:tc>
          <w:tcPr>
            <w:tcW w:w="955" w:type="dxa"/>
            <w:vAlign w:val="center"/>
          </w:tcPr>
          <w:p w14:paraId="7D82A262" w14:textId="77777777" w:rsidR="00DC29BB" w:rsidRDefault="00DC29BB" w:rsidP="00DF02D8">
            <w:pPr>
              <w:spacing w:line="320" w:lineRule="exact"/>
              <w:jc w:val="center"/>
              <w:rPr>
                <w:rFonts w:ascii="楷体_GB2312" w:eastAsia="楷体_GB2312" w:hint="eastAsia"/>
                <w:b/>
                <w:sz w:val="24"/>
                <w:szCs w:val="24"/>
              </w:rPr>
            </w:pPr>
            <w:r>
              <w:rPr>
                <w:rFonts w:ascii="楷体_GB2312" w:eastAsia="楷体_GB2312" w:hint="eastAsia"/>
                <w:b/>
                <w:sz w:val="24"/>
                <w:szCs w:val="24"/>
              </w:rPr>
              <w:t>包抓</w:t>
            </w:r>
          </w:p>
          <w:p w14:paraId="179C93B2" w14:textId="77777777" w:rsidR="00DC29BB" w:rsidRDefault="00DC29BB" w:rsidP="00DF02D8">
            <w:pPr>
              <w:spacing w:line="320" w:lineRule="exact"/>
              <w:jc w:val="center"/>
              <w:rPr>
                <w:rFonts w:ascii="楷体_GB2312" w:eastAsia="楷体_GB2312" w:hint="eastAsia"/>
                <w:b/>
                <w:kern w:val="2"/>
                <w:sz w:val="24"/>
                <w:szCs w:val="24"/>
              </w:rPr>
            </w:pPr>
            <w:r>
              <w:rPr>
                <w:rFonts w:ascii="楷体_GB2312" w:eastAsia="楷体_GB2312" w:hint="eastAsia"/>
                <w:b/>
                <w:sz w:val="24"/>
                <w:szCs w:val="24"/>
              </w:rPr>
              <w:t>领导</w:t>
            </w:r>
          </w:p>
        </w:tc>
        <w:tc>
          <w:tcPr>
            <w:tcW w:w="1050" w:type="dxa"/>
            <w:vAlign w:val="center"/>
          </w:tcPr>
          <w:p w14:paraId="6CDAE482" w14:textId="77777777" w:rsidR="00DC29BB" w:rsidRDefault="00DC29BB" w:rsidP="00DF02D8">
            <w:pPr>
              <w:spacing w:line="320" w:lineRule="exact"/>
              <w:jc w:val="center"/>
              <w:rPr>
                <w:rFonts w:ascii="楷体_GB2312" w:eastAsia="楷体_GB2312" w:hint="eastAsia"/>
                <w:b/>
                <w:kern w:val="2"/>
                <w:sz w:val="24"/>
                <w:szCs w:val="24"/>
              </w:rPr>
            </w:pPr>
            <w:r>
              <w:rPr>
                <w:rFonts w:ascii="楷体_GB2312" w:eastAsia="楷体_GB2312" w:hint="eastAsia"/>
                <w:b/>
                <w:sz w:val="24"/>
                <w:szCs w:val="24"/>
              </w:rPr>
              <w:t>责任人</w:t>
            </w:r>
          </w:p>
        </w:tc>
        <w:tc>
          <w:tcPr>
            <w:tcW w:w="1674" w:type="dxa"/>
            <w:vAlign w:val="center"/>
          </w:tcPr>
          <w:p w14:paraId="247D4F0E" w14:textId="77777777" w:rsidR="00DC29BB" w:rsidRDefault="00DC29BB" w:rsidP="00DF02D8">
            <w:pPr>
              <w:spacing w:line="320" w:lineRule="exact"/>
              <w:jc w:val="center"/>
              <w:rPr>
                <w:rFonts w:ascii="楷体_GB2312" w:eastAsia="楷体_GB2312" w:hint="eastAsia"/>
                <w:b/>
                <w:kern w:val="2"/>
                <w:sz w:val="24"/>
                <w:szCs w:val="24"/>
              </w:rPr>
            </w:pPr>
            <w:r>
              <w:rPr>
                <w:rFonts w:ascii="楷体_GB2312" w:eastAsia="楷体_GB2312" w:hint="eastAsia"/>
                <w:b/>
                <w:sz w:val="24"/>
                <w:szCs w:val="24"/>
              </w:rPr>
              <w:t>牵头单位</w:t>
            </w:r>
          </w:p>
        </w:tc>
        <w:tc>
          <w:tcPr>
            <w:tcW w:w="1965" w:type="dxa"/>
            <w:vAlign w:val="center"/>
          </w:tcPr>
          <w:p w14:paraId="764EA16D" w14:textId="77777777" w:rsidR="00DC29BB" w:rsidRDefault="00DC29BB" w:rsidP="00DF02D8">
            <w:pPr>
              <w:spacing w:line="320" w:lineRule="exact"/>
              <w:jc w:val="center"/>
              <w:rPr>
                <w:rFonts w:ascii="楷体_GB2312" w:eastAsia="楷体_GB2312" w:hint="eastAsia"/>
                <w:b/>
                <w:kern w:val="2"/>
                <w:sz w:val="24"/>
                <w:szCs w:val="24"/>
              </w:rPr>
            </w:pPr>
            <w:r>
              <w:rPr>
                <w:rFonts w:ascii="楷体_GB2312" w:eastAsia="楷体_GB2312" w:hint="eastAsia"/>
                <w:b/>
                <w:sz w:val="24"/>
                <w:szCs w:val="24"/>
              </w:rPr>
              <w:t>参加单位</w:t>
            </w:r>
          </w:p>
        </w:tc>
        <w:tc>
          <w:tcPr>
            <w:tcW w:w="951" w:type="dxa"/>
            <w:vAlign w:val="center"/>
          </w:tcPr>
          <w:p w14:paraId="4193CE87" w14:textId="77777777" w:rsidR="00DC29BB" w:rsidRDefault="00DC29BB" w:rsidP="00DF02D8">
            <w:pPr>
              <w:jc w:val="center"/>
              <w:rPr>
                <w:rFonts w:ascii="楷体_GB2312" w:eastAsia="楷体_GB2312" w:hint="eastAsia"/>
                <w:b/>
                <w:sz w:val="24"/>
                <w:szCs w:val="24"/>
              </w:rPr>
            </w:pPr>
            <w:r>
              <w:rPr>
                <w:rFonts w:ascii="楷体_GB2312" w:eastAsia="楷体_GB2312" w:hint="eastAsia"/>
                <w:b/>
                <w:sz w:val="24"/>
                <w:szCs w:val="24"/>
              </w:rPr>
              <w:t>完成</w:t>
            </w:r>
          </w:p>
          <w:p w14:paraId="5E66FBAA" w14:textId="77777777" w:rsidR="00DC29BB" w:rsidRDefault="00DC29BB" w:rsidP="00DF02D8">
            <w:pPr>
              <w:jc w:val="center"/>
              <w:rPr>
                <w:rFonts w:ascii="仿宋_GB2312" w:eastAsia="仿宋_GB2312" w:hAnsi="仿宋_GB2312" w:cs="仿宋_GB2312" w:hint="eastAsia"/>
                <w:kern w:val="2"/>
                <w:sz w:val="24"/>
                <w:szCs w:val="24"/>
              </w:rPr>
            </w:pPr>
            <w:r>
              <w:rPr>
                <w:rFonts w:ascii="楷体_GB2312" w:eastAsia="楷体_GB2312" w:hint="eastAsia"/>
                <w:b/>
                <w:sz w:val="24"/>
                <w:szCs w:val="24"/>
              </w:rPr>
              <w:t>时限</w:t>
            </w:r>
          </w:p>
        </w:tc>
      </w:tr>
      <w:tr w:rsidR="00DC29BB" w14:paraId="555E1F85" w14:textId="77777777" w:rsidTr="00DF02D8">
        <w:trPr>
          <w:trHeight w:val="1313"/>
        </w:trPr>
        <w:tc>
          <w:tcPr>
            <w:tcW w:w="626" w:type="dxa"/>
            <w:vAlign w:val="center"/>
          </w:tcPr>
          <w:p w14:paraId="164679D5"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16</w:t>
            </w:r>
          </w:p>
        </w:tc>
        <w:tc>
          <w:tcPr>
            <w:tcW w:w="7868" w:type="dxa"/>
            <w:vAlign w:val="center"/>
          </w:tcPr>
          <w:p w14:paraId="28BC8F70" w14:textId="77777777" w:rsidR="00DC29BB" w:rsidRDefault="00DC29BB" w:rsidP="00DF02D8">
            <w:pPr>
              <w:pStyle w:val="a9"/>
              <w:spacing w:beforeAutospacing="0" w:afterAutospacing="0" w:line="260" w:lineRule="exact"/>
              <w:jc w:val="both"/>
              <w:rPr>
                <w:rFonts w:ascii="仿宋_GB2312" w:eastAsia="仿宋_GB2312" w:hAnsi="仿宋_GB2312" w:cs="仿宋_GB2312" w:hint="eastAsia"/>
                <w:b/>
                <w:bCs/>
                <w:szCs w:val="24"/>
              </w:rPr>
            </w:pPr>
            <w:r>
              <w:rPr>
                <w:rFonts w:ascii="仿宋_GB2312" w:eastAsia="仿宋_GB2312" w:hAnsi="仿宋_GB2312" w:cs="仿宋_GB2312" w:hint="eastAsia"/>
                <w:b/>
                <w:bCs/>
                <w:szCs w:val="24"/>
              </w:rPr>
              <w:t>实施创新能力提升工程。</w:t>
            </w:r>
            <w:r>
              <w:rPr>
                <w:rFonts w:ascii="仿宋_GB2312" w:eastAsia="仿宋_GB2312" w:hAnsi="仿宋_GB2312" w:cs="仿宋_GB2312" w:hint="eastAsia"/>
                <w:szCs w:val="24"/>
              </w:rPr>
              <w:t>健全完善科技创新体制机制，制定科技创新双倍增计划，万人有效发明专利年均增长5.5%。强化企业创新主体地位，加大政策引导力度，支持开展研发活动、承担科技项目、加强技术合作，推动制度创新、模式创新、业态创新，年内抓好40个科技合作项目，新增高新技术企业、科技型中小企业20家以上。</w:t>
            </w:r>
          </w:p>
        </w:tc>
        <w:tc>
          <w:tcPr>
            <w:tcW w:w="955" w:type="dxa"/>
            <w:vAlign w:val="center"/>
          </w:tcPr>
          <w:p w14:paraId="64D771DC"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徐建军</w:t>
            </w:r>
          </w:p>
        </w:tc>
        <w:tc>
          <w:tcPr>
            <w:tcW w:w="1050" w:type="dxa"/>
            <w:vAlign w:val="center"/>
          </w:tcPr>
          <w:p w14:paraId="3837EB46"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张银军</w:t>
            </w:r>
          </w:p>
        </w:tc>
        <w:tc>
          <w:tcPr>
            <w:tcW w:w="1674" w:type="dxa"/>
            <w:vAlign w:val="center"/>
          </w:tcPr>
          <w:p w14:paraId="5449BAEA"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县科技局</w:t>
            </w:r>
          </w:p>
        </w:tc>
        <w:tc>
          <w:tcPr>
            <w:tcW w:w="1965" w:type="dxa"/>
            <w:vAlign w:val="center"/>
          </w:tcPr>
          <w:p w14:paraId="2B947EB9"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县市场监管局等县直有关部门</w:t>
            </w:r>
          </w:p>
        </w:tc>
        <w:tc>
          <w:tcPr>
            <w:tcW w:w="951" w:type="dxa"/>
            <w:vAlign w:val="center"/>
          </w:tcPr>
          <w:p w14:paraId="7ACE3F44"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12月底前</w:t>
            </w:r>
          </w:p>
        </w:tc>
      </w:tr>
      <w:tr w:rsidR="00DC29BB" w14:paraId="55C1EA0D" w14:textId="77777777" w:rsidTr="00DF02D8">
        <w:trPr>
          <w:trHeight w:val="1155"/>
        </w:trPr>
        <w:tc>
          <w:tcPr>
            <w:tcW w:w="626" w:type="dxa"/>
            <w:vAlign w:val="center"/>
          </w:tcPr>
          <w:p w14:paraId="16EC090F"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17</w:t>
            </w:r>
          </w:p>
        </w:tc>
        <w:tc>
          <w:tcPr>
            <w:tcW w:w="7868" w:type="dxa"/>
            <w:vAlign w:val="center"/>
          </w:tcPr>
          <w:p w14:paraId="782452D2" w14:textId="77777777" w:rsidR="00DC29BB" w:rsidRDefault="00DC29BB" w:rsidP="00DF02D8">
            <w:pPr>
              <w:pStyle w:val="a9"/>
              <w:spacing w:beforeAutospacing="0" w:afterAutospacing="0" w:line="260" w:lineRule="exact"/>
              <w:jc w:val="both"/>
              <w:rPr>
                <w:rFonts w:ascii="仿宋_GB2312" w:eastAsia="仿宋_GB2312" w:hAnsi="仿宋_GB2312" w:cs="仿宋_GB2312"/>
                <w:b/>
                <w:bCs/>
                <w:szCs w:val="24"/>
              </w:rPr>
            </w:pPr>
            <w:r>
              <w:rPr>
                <w:rFonts w:ascii="仿宋_GB2312" w:eastAsia="仿宋_GB2312" w:hAnsi="仿宋_GB2312" w:cs="仿宋_GB2312" w:hint="eastAsia"/>
                <w:b/>
                <w:bCs/>
                <w:szCs w:val="24"/>
              </w:rPr>
              <w:t>实施创新平台建设工程。</w:t>
            </w:r>
            <w:r>
              <w:rPr>
                <w:rFonts w:ascii="仿宋_GB2312" w:eastAsia="仿宋_GB2312" w:hAnsi="仿宋_GB2312" w:cs="仿宋_GB2312" w:hint="eastAsia"/>
                <w:szCs w:val="24"/>
              </w:rPr>
              <w:t>支持企业与国家大院大所大学等创新主体共同建设研发机构，鼓励县域企业联合组建研发中心，发挥好北京石墨烯研究院宁夏分院、宁夏种业研究院、5G未来牧场创新中心等平台引领作用，加快攻关航空轮胎、分子育种等关键核心技术，培育一批技术创新中心。年内新建市级以上创新平台8家。</w:t>
            </w:r>
          </w:p>
        </w:tc>
        <w:tc>
          <w:tcPr>
            <w:tcW w:w="955" w:type="dxa"/>
            <w:vAlign w:val="center"/>
          </w:tcPr>
          <w:p w14:paraId="248A4258"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徐建军</w:t>
            </w:r>
          </w:p>
        </w:tc>
        <w:tc>
          <w:tcPr>
            <w:tcW w:w="1050" w:type="dxa"/>
            <w:vAlign w:val="center"/>
          </w:tcPr>
          <w:p w14:paraId="671FEDC7"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张银军</w:t>
            </w:r>
          </w:p>
        </w:tc>
        <w:tc>
          <w:tcPr>
            <w:tcW w:w="1674" w:type="dxa"/>
            <w:vAlign w:val="center"/>
          </w:tcPr>
          <w:p w14:paraId="4EF1D3E4"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县科技局</w:t>
            </w:r>
          </w:p>
        </w:tc>
        <w:tc>
          <w:tcPr>
            <w:tcW w:w="1965" w:type="dxa"/>
            <w:vAlign w:val="center"/>
          </w:tcPr>
          <w:p w14:paraId="2E5AC18C"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县直有关部门</w:t>
            </w:r>
          </w:p>
          <w:p w14:paraId="6ABFEB07"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平罗工业园区</w:t>
            </w:r>
          </w:p>
          <w:p w14:paraId="5FA85D35"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管委会</w:t>
            </w:r>
          </w:p>
        </w:tc>
        <w:tc>
          <w:tcPr>
            <w:tcW w:w="951" w:type="dxa"/>
            <w:vAlign w:val="center"/>
          </w:tcPr>
          <w:p w14:paraId="590CA926"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12月底前</w:t>
            </w:r>
          </w:p>
        </w:tc>
      </w:tr>
      <w:tr w:rsidR="00DC29BB" w14:paraId="779C5AC6" w14:textId="77777777" w:rsidTr="00DF02D8">
        <w:trPr>
          <w:trHeight w:val="559"/>
        </w:trPr>
        <w:tc>
          <w:tcPr>
            <w:tcW w:w="626" w:type="dxa"/>
            <w:vAlign w:val="center"/>
          </w:tcPr>
          <w:p w14:paraId="0B3CC6FF"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lastRenderedPageBreak/>
              <w:t>18</w:t>
            </w:r>
          </w:p>
        </w:tc>
        <w:tc>
          <w:tcPr>
            <w:tcW w:w="7868" w:type="dxa"/>
            <w:vAlign w:val="center"/>
          </w:tcPr>
          <w:p w14:paraId="35AAE90C" w14:textId="77777777" w:rsidR="00DC29BB" w:rsidRDefault="00DC29BB" w:rsidP="00DF02D8">
            <w:pPr>
              <w:pStyle w:val="a9"/>
              <w:spacing w:beforeAutospacing="0" w:afterAutospacing="0" w:line="260" w:lineRule="exact"/>
              <w:jc w:val="both"/>
              <w:rPr>
                <w:rFonts w:ascii="仿宋_GB2312" w:eastAsia="仿宋_GB2312" w:hAnsi="仿宋_GB2312" w:cs="仿宋_GB2312" w:hint="eastAsia"/>
                <w:b/>
                <w:bCs/>
                <w:szCs w:val="24"/>
              </w:rPr>
            </w:pPr>
            <w:r>
              <w:rPr>
                <w:rFonts w:ascii="仿宋_GB2312" w:eastAsia="仿宋_GB2312" w:hAnsi="仿宋_GB2312" w:cs="仿宋_GB2312" w:hint="eastAsia"/>
                <w:b/>
                <w:bCs/>
                <w:szCs w:val="24"/>
              </w:rPr>
              <w:t>实施创新人才培育工程。</w:t>
            </w:r>
            <w:r>
              <w:rPr>
                <w:rFonts w:ascii="仿宋_GB2312" w:eastAsia="仿宋_GB2312" w:hAnsi="仿宋_GB2312" w:cs="仿宋_GB2312" w:hint="eastAsia"/>
                <w:szCs w:val="24"/>
              </w:rPr>
              <w:t>健全完善人才培养引进、使用评价、激励服务体系，建立“企业+高校”“企业+科研院所”等柔性引才机制，引进一批高层次人才，培育一批本土创新创业人才，推动人才向产业和企业聚集。</w:t>
            </w:r>
          </w:p>
        </w:tc>
        <w:tc>
          <w:tcPr>
            <w:tcW w:w="955" w:type="dxa"/>
            <w:vAlign w:val="center"/>
          </w:tcPr>
          <w:p w14:paraId="78BB44FA"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马  冬</w:t>
            </w:r>
          </w:p>
        </w:tc>
        <w:tc>
          <w:tcPr>
            <w:tcW w:w="1050" w:type="dxa"/>
            <w:vAlign w:val="center"/>
          </w:tcPr>
          <w:p w14:paraId="43521FEF"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王利民</w:t>
            </w:r>
          </w:p>
        </w:tc>
        <w:tc>
          <w:tcPr>
            <w:tcW w:w="1674" w:type="dxa"/>
            <w:vAlign w:val="center"/>
          </w:tcPr>
          <w:p w14:paraId="409FEA11"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县委组织部</w:t>
            </w:r>
          </w:p>
        </w:tc>
        <w:tc>
          <w:tcPr>
            <w:tcW w:w="1965" w:type="dxa"/>
            <w:vAlign w:val="center"/>
          </w:tcPr>
          <w:p w14:paraId="51E36AA3"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县直各部门</w:t>
            </w:r>
          </w:p>
          <w:p w14:paraId="1C7ECE9A"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各乡镇</w:t>
            </w:r>
          </w:p>
        </w:tc>
        <w:tc>
          <w:tcPr>
            <w:tcW w:w="951" w:type="dxa"/>
            <w:vAlign w:val="center"/>
          </w:tcPr>
          <w:p w14:paraId="47C8A630"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12月底前</w:t>
            </w:r>
          </w:p>
        </w:tc>
      </w:tr>
      <w:tr w:rsidR="00DC29BB" w14:paraId="20CD5096" w14:textId="77777777" w:rsidTr="00DF02D8">
        <w:trPr>
          <w:trHeight w:val="1162"/>
        </w:trPr>
        <w:tc>
          <w:tcPr>
            <w:tcW w:w="626" w:type="dxa"/>
            <w:vAlign w:val="center"/>
          </w:tcPr>
          <w:p w14:paraId="445347E1"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19</w:t>
            </w:r>
          </w:p>
        </w:tc>
        <w:tc>
          <w:tcPr>
            <w:tcW w:w="7868" w:type="dxa"/>
            <w:vAlign w:val="center"/>
          </w:tcPr>
          <w:p w14:paraId="49F95695" w14:textId="77777777" w:rsidR="00DC29BB" w:rsidRDefault="00DC29BB" w:rsidP="00DF02D8">
            <w:pPr>
              <w:pStyle w:val="a9"/>
              <w:spacing w:beforeAutospacing="0" w:afterAutospacing="0" w:line="260" w:lineRule="exact"/>
              <w:jc w:val="both"/>
              <w:rPr>
                <w:rFonts w:ascii="仿宋_GB2312" w:eastAsia="仿宋_GB2312" w:hAnsi="仿宋_GB2312" w:cs="仿宋_GB2312" w:hint="eastAsia"/>
                <w:b/>
                <w:bCs/>
                <w:szCs w:val="24"/>
              </w:rPr>
            </w:pPr>
            <w:r>
              <w:rPr>
                <w:rFonts w:ascii="仿宋_GB2312" w:eastAsia="仿宋_GB2312" w:hAnsi="仿宋_GB2312" w:cs="仿宋_GB2312" w:hint="eastAsia"/>
                <w:b/>
                <w:bCs/>
                <w:szCs w:val="24"/>
              </w:rPr>
              <w:t>把保障黄河平罗段长治久安作为重中之重，</w:t>
            </w:r>
            <w:r>
              <w:rPr>
                <w:rFonts w:ascii="仿宋_GB2312" w:eastAsia="仿宋_GB2312" w:hAnsi="仿宋_GB2312" w:cs="仿宋_GB2312" w:hint="eastAsia"/>
                <w:szCs w:val="24"/>
              </w:rPr>
              <w:t>统筹生态功能、经济功能、文化功能、社会功能，加快黄河生态经济带建设，实施两岸堤防、河道控导、滩区治理、城市防洪工程，抓好黄河右岸月牙湖至红崖子段堤路合一工程，推进都</w:t>
            </w:r>
            <w:proofErr w:type="gramStart"/>
            <w:r>
              <w:rPr>
                <w:rFonts w:ascii="仿宋_GB2312" w:eastAsia="仿宋_GB2312" w:hAnsi="仿宋_GB2312" w:cs="仿宋_GB2312" w:hint="eastAsia"/>
                <w:szCs w:val="24"/>
              </w:rPr>
              <w:t>思兔河中小</w:t>
            </w:r>
            <w:proofErr w:type="gramEnd"/>
            <w:r>
              <w:rPr>
                <w:rFonts w:ascii="仿宋_GB2312" w:eastAsia="仿宋_GB2312" w:hAnsi="仿宋_GB2312" w:cs="仿宋_GB2312" w:hint="eastAsia"/>
                <w:szCs w:val="24"/>
              </w:rPr>
              <w:t>河流综合治理、黄河平罗段四排口河道治理等项目建设，积极争取实施黄河平罗段综合治理工程，有效控导主流、稳定河势、护滩保堤，保障黄河长久安澜。</w:t>
            </w:r>
          </w:p>
        </w:tc>
        <w:tc>
          <w:tcPr>
            <w:tcW w:w="955" w:type="dxa"/>
            <w:vAlign w:val="center"/>
          </w:tcPr>
          <w:p w14:paraId="7D7B75C8" w14:textId="77777777" w:rsidR="00DC29BB" w:rsidRDefault="00DC29BB" w:rsidP="00DF02D8">
            <w:pPr>
              <w:spacing w:line="280" w:lineRule="exact"/>
              <w:jc w:val="center"/>
              <w:rPr>
                <w:rFonts w:ascii="仿宋_GB2312" w:eastAsia="仿宋_GB2312" w:hAnsi="仿宋_GB2312" w:cs="仿宋_GB2312" w:hint="eastAsia"/>
                <w:kern w:val="2"/>
                <w:sz w:val="24"/>
                <w:szCs w:val="24"/>
              </w:rPr>
            </w:pPr>
            <w:proofErr w:type="gramStart"/>
            <w:r>
              <w:rPr>
                <w:rFonts w:ascii="仿宋_GB2312" w:eastAsia="仿宋_GB2312" w:hAnsi="仿宋_GB2312" w:cs="仿宋_GB2312" w:hint="eastAsia"/>
                <w:sz w:val="24"/>
                <w:szCs w:val="24"/>
              </w:rPr>
              <w:t>李晓坤</w:t>
            </w:r>
            <w:proofErr w:type="gramEnd"/>
          </w:p>
        </w:tc>
        <w:tc>
          <w:tcPr>
            <w:tcW w:w="1050" w:type="dxa"/>
            <w:vAlign w:val="center"/>
          </w:tcPr>
          <w:p w14:paraId="046269D4" w14:textId="77777777" w:rsidR="00DC29BB" w:rsidRDefault="00DC29BB" w:rsidP="00DF02D8">
            <w:pPr>
              <w:spacing w:line="280" w:lineRule="exact"/>
              <w:jc w:val="center"/>
              <w:rPr>
                <w:rFonts w:ascii="仿宋_GB2312" w:eastAsia="仿宋_GB2312" w:hAnsi="仿宋_GB2312" w:cs="仿宋_GB2312" w:hint="eastAsia"/>
                <w:kern w:val="2"/>
                <w:sz w:val="24"/>
                <w:szCs w:val="24"/>
              </w:rPr>
            </w:pPr>
            <w:proofErr w:type="gramStart"/>
            <w:r>
              <w:rPr>
                <w:rFonts w:ascii="仿宋_GB2312" w:eastAsia="仿宋_GB2312" w:hAnsi="仿宋_GB2312" w:cs="仿宋_GB2312" w:hint="eastAsia"/>
                <w:sz w:val="24"/>
                <w:szCs w:val="24"/>
              </w:rPr>
              <w:t>马建虎</w:t>
            </w:r>
            <w:proofErr w:type="gramEnd"/>
          </w:p>
        </w:tc>
        <w:tc>
          <w:tcPr>
            <w:tcW w:w="1674" w:type="dxa"/>
            <w:vAlign w:val="center"/>
          </w:tcPr>
          <w:p w14:paraId="4E829A58"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县水</w:t>
            </w:r>
            <w:proofErr w:type="gramStart"/>
            <w:r>
              <w:rPr>
                <w:rFonts w:ascii="仿宋_GB2312" w:eastAsia="仿宋_GB2312" w:hAnsi="仿宋_GB2312" w:cs="仿宋_GB2312" w:hint="eastAsia"/>
                <w:sz w:val="24"/>
                <w:szCs w:val="24"/>
              </w:rPr>
              <w:t>务</w:t>
            </w:r>
            <w:proofErr w:type="gramEnd"/>
            <w:r>
              <w:rPr>
                <w:rFonts w:ascii="仿宋_GB2312" w:eastAsia="仿宋_GB2312" w:hAnsi="仿宋_GB2312" w:cs="仿宋_GB2312" w:hint="eastAsia"/>
                <w:sz w:val="24"/>
                <w:szCs w:val="24"/>
              </w:rPr>
              <w:t>局</w:t>
            </w:r>
          </w:p>
        </w:tc>
        <w:tc>
          <w:tcPr>
            <w:tcW w:w="1965" w:type="dxa"/>
            <w:vAlign w:val="center"/>
          </w:tcPr>
          <w:p w14:paraId="036801E2"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县交通局</w:t>
            </w:r>
          </w:p>
          <w:p w14:paraId="481CDB65"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县直有关部门</w:t>
            </w:r>
          </w:p>
          <w:p w14:paraId="1619968C"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相关乡镇</w:t>
            </w:r>
          </w:p>
        </w:tc>
        <w:tc>
          <w:tcPr>
            <w:tcW w:w="951" w:type="dxa"/>
            <w:vAlign w:val="center"/>
          </w:tcPr>
          <w:p w14:paraId="6EB13F11"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12月底前</w:t>
            </w:r>
          </w:p>
        </w:tc>
      </w:tr>
      <w:tr w:rsidR="00DC29BB" w14:paraId="7BC287F3" w14:textId="77777777" w:rsidTr="00DF02D8">
        <w:trPr>
          <w:trHeight w:val="683"/>
        </w:trPr>
        <w:tc>
          <w:tcPr>
            <w:tcW w:w="626" w:type="dxa"/>
            <w:vAlign w:val="center"/>
          </w:tcPr>
          <w:p w14:paraId="7F99430F"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20</w:t>
            </w:r>
          </w:p>
        </w:tc>
        <w:tc>
          <w:tcPr>
            <w:tcW w:w="7868" w:type="dxa"/>
            <w:vAlign w:val="center"/>
          </w:tcPr>
          <w:p w14:paraId="35AE9BF9" w14:textId="77777777" w:rsidR="00DC29BB" w:rsidRDefault="00DC29BB" w:rsidP="00DF02D8">
            <w:pPr>
              <w:pStyle w:val="a9"/>
              <w:spacing w:beforeAutospacing="0" w:afterAutospacing="0" w:line="260" w:lineRule="exact"/>
              <w:jc w:val="both"/>
              <w:rPr>
                <w:rFonts w:ascii="仿宋_GB2312" w:eastAsia="仿宋_GB2312" w:hAnsi="仿宋_GB2312" w:cs="仿宋_GB2312" w:hint="eastAsia"/>
                <w:b/>
                <w:bCs/>
                <w:szCs w:val="24"/>
              </w:rPr>
            </w:pPr>
            <w:r>
              <w:rPr>
                <w:rFonts w:ascii="仿宋_GB2312" w:eastAsia="仿宋_GB2312" w:hAnsi="仿宋_GB2312" w:cs="仿宋_GB2312" w:hint="eastAsia"/>
                <w:b/>
                <w:bCs/>
                <w:szCs w:val="24"/>
              </w:rPr>
              <w:t>加快推进天河湾国家湿地公园建设，</w:t>
            </w:r>
            <w:r>
              <w:rPr>
                <w:rFonts w:ascii="仿宋_GB2312" w:eastAsia="仿宋_GB2312" w:hAnsi="仿宋_GB2312" w:cs="仿宋_GB2312" w:hint="eastAsia"/>
                <w:szCs w:val="24"/>
              </w:rPr>
              <w:t>推动黄河滩区10万亩滩地逐步退耕还林还草还湿，联通内外水系，打造河道水生态带、滩涂湿地生态带，提升生态功能。</w:t>
            </w:r>
          </w:p>
        </w:tc>
        <w:tc>
          <w:tcPr>
            <w:tcW w:w="955" w:type="dxa"/>
            <w:vAlign w:val="center"/>
          </w:tcPr>
          <w:p w14:paraId="06A26D50" w14:textId="77777777" w:rsidR="00DC29BB" w:rsidRDefault="00DC29BB" w:rsidP="00DF02D8">
            <w:pPr>
              <w:spacing w:line="280" w:lineRule="exact"/>
              <w:jc w:val="center"/>
              <w:rPr>
                <w:rFonts w:ascii="仿宋_GB2312" w:eastAsia="仿宋_GB2312" w:hAnsi="仿宋_GB2312" w:cs="仿宋_GB2312" w:hint="eastAsia"/>
                <w:sz w:val="24"/>
                <w:szCs w:val="24"/>
              </w:rPr>
            </w:pPr>
            <w:proofErr w:type="gramStart"/>
            <w:r>
              <w:rPr>
                <w:rFonts w:ascii="仿宋_GB2312" w:eastAsia="仿宋_GB2312" w:hAnsi="仿宋_GB2312" w:cs="仿宋_GB2312" w:hint="eastAsia"/>
                <w:sz w:val="24"/>
                <w:szCs w:val="24"/>
              </w:rPr>
              <w:t>李晓坤</w:t>
            </w:r>
            <w:proofErr w:type="gramEnd"/>
          </w:p>
        </w:tc>
        <w:tc>
          <w:tcPr>
            <w:tcW w:w="1050" w:type="dxa"/>
            <w:vAlign w:val="center"/>
          </w:tcPr>
          <w:p w14:paraId="20483EFA"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昝树诚</w:t>
            </w:r>
          </w:p>
        </w:tc>
        <w:tc>
          <w:tcPr>
            <w:tcW w:w="1674" w:type="dxa"/>
            <w:vAlign w:val="center"/>
          </w:tcPr>
          <w:p w14:paraId="0EA4B70B"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县自然资源局</w:t>
            </w:r>
          </w:p>
        </w:tc>
        <w:tc>
          <w:tcPr>
            <w:tcW w:w="1965" w:type="dxa"/>
            <w:vAlign w:val="center"/>
          </w:tcPr>
          <w:p w14:paraId="600ED9A4"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县直有关部门</w:t>
            </w:r>
          </w:p>
          <w:p w14:paraId="34C04EB5"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相关乡镇</w:t>
            </w:r>
          </w:p>
        </w:tc>
        <w:tc>
          <w:tcPr>
            <w:tcW w:w="951" w:type="dxa"/>
            <w:vAlign w:val="center"/>
          </w:tcPr>
          <w:p w14:paraId="50983F55"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12月底前</w:t>
            </w:r>
          </w:p>
        </w:tc>
      </w:tr>
      <w:tr w:rsidR="00DC29BB" w14:paraId="240EA33A" w14:textId="77777777" w:rsidTr="00DF02D8">
        <w:trPr>
          <w:trHeight w:val="255"/>
        </w:trPr>
        <w:tc>
          <w:tcPr>
            <w:tcW w:w="626" w:type="dxa"/>
            <w:vAlign w:val="center"/>
          </w:tcPr>
          <w:p w14:paraId="70E680F1"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21</w:t>
            </w:r>
          </w:p>
        </w:tc>
        <w:tc>
          <w:tcPr>
            <w:tcW w:w="7868" w:type="dxa"/>
            <w:vAlign w:val="center"/>
          </w:tcPr>
          <w:p w14:paraId="55ED8D91" w14:textId="77777777" w:rsidR="00DC29BB" w:rsidRDefault="00DC29BB" w:rsidP="00DF02D8">
            <w:pPr>
              <w:pStyle w:val="a9"/>
              <w:spacing w:beforeAutospacing="0" w:afterAutospacing="0" w:line="260" w:lineRule="exact"/>
              <w:jc w:val="both"/>
              <w:rPr>
                <w:rFonts w:ascii="仿宋_GB2312" w:eastAsia="仿宋_GB2312" w:hAnsi="仿宋_GB2312" w:cs="仿宋_GB2312" w:hint="eastAsia"/>
                <w:b/>
                <w:bCs/>
                <w:szCs w:val="24"/>
              </w:rPr>
            </w:pPr>
            <w:r>
              <w:rPr>
                <w:rFonts w:ascii="仿宋_GB2312" w:eastAsia="仿宋_GB2312" w:hAnsi="仿宋_GB2312" w:hint="eastAsia"/>
                <w:b/>
                <w:szCs w:val="24"/>
              </w:rPr>
              <w:t>坚持“四定”原则，</w:t>
            </w:r>
            <w:r>
              <w:rPr>
                <w:rFonts w:ascii="仿宋_GB2312" w:eastAsia="仿宋_GB2312" w:hAnsi="仿宋_GB2312" w:hint="eastAsia"/>
                <w:bCs/>
                <w:szCs w:val="24"/>
              </w:rPr>
              <w:t>把水资源作为最大的刚性约束，科学精准实施节水控水行动，推进农业水价综合改革，实施“互联网+城乡供水”工程，加快建设节水型社会、节水型园区，逐步调整用水结构，推动建立节约集约、高效高质的水资源利用体系。</w:t>
            </w:r>
          </w:p>
        </w:tc>
        <w:tc>
          <w:tcPr>
            <w:tcW w:w="955" w:type="dxa"/>
            <w:vAlign w:val="center"/>
          </w:tcPr>
          <w:p w14:paraId="155CE2CC" w14:textId="77777777" w:rsidR="00DC29BB" w:rsidRDefault="00DC29BB" w:rsidP="00DF02D8">
            <w:pPr>
              <w:spacing w:line="280" w:lineRule="exact"/>
              <w:jc w:val="center"/>
              <w:rPr>
                <w:rFonts w:ascii="仿宋_GB2312" w:eastAsia="仿宋_GB2312" w:hAnsi="仿宋_GB2312" w:cs="仿宋_GB2312" w:hint="eastAsia"/>
                <w:kern w:val="2"/>
                <w:sz w:val="24"/>
                <w:szCs w:val="24"/>
              </w:rPr>
            </w:pPr>
            <w:proofErr w:type="gramStart"/>
            <w:r>
              <w:rPr>
                <w:rFonts w:ascii="仿宋_GB2312" w:eastAsia="仿宋_GB2312" w:hAnsi="仿宋_GB2312" w:cs="仿宋_GB2312" w:hint="eastAsia"/>
                <w:sz w:val="24"/>
                <w:szCs w:val="24"/>
              </w:rPr>
              <w:t>李晓坤</w:t>
            </w:r>
            <w:proofErr w:type="gramEnd"/>
          </w:p>
        </w:tc>
        <w:tc>
          <w:tcPr>
            <w:tcW w:w="1050" w:type="dxa"/>
            <w:vAlign w:val="center"/>
          </w:tcPr>
          <w:p w14:paraId="27756DE6" w14:textId="77777777" w:rsidR="00DC29BB" w:rsidRDefault="00DC29BB" w:rsidP="00DF02D8">
            <w:pPr>
              <w:spacing w:line="280" w:lineRule="exact"/>
              <w:jc w:val="center"/>
              <w:rPr>
                <w:rFonts w:ascii="仿宋_GB2312" w:eastAsia="仿宋_GB2312" w:hAnsi="仿宋_GB2312" w:cs="仿宋_GB2312" w:hint="eastAsia"/>
                <w:kern w:val="2"/>
                <w:sz w:val="24"/>
                <w:szCs w:val="24"/>
              </w:rPr>
            </w:pPr>
            <w:proofErr w:type="gramStart"/>
            <w:r>
              <w:rPr>
                <w:rFonts w:ascii="仿宋_GB2312" w:eastAsia="仿宋_GB2312" w:hAnsi="仿宋_GB2312" w:cs="仿宋_GB2312" w:hint="eastAsia"/>
                <w:sz w:val="24"/>
                <w:szCs w:val="24"/>
              </w:rPr>
              <w:t>马建虎</w:t>
            </w:r>
            <w:proofErr w:type="gramEnd"/>
          </w:p>
        </w:tc>
        <w:tc>
          <w:tcPr>
            <w:tcW w:w="1674" w:type="dxa"/>
            <w:vAlign w:val="center"/>
          </w:tcPr>
          <w:p w14:paraId="5F05D676"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县水</w:t>
            </w:r>
            <w:proofErr w:type="gramStart"/>
            <w:r>
              <w:rPr>
                <w:rFonts w:ascii="仿宋_GB2312" w:eastAsia="仿宋_GB2312" w:hAnsi="仿宋_GB2312" w:cs="仿宋_GB2312" w:hint="eastAsia"/>
                <w:sz w:val="24"/>
                <w:szCs w:val="24"/>
              </w:rPr>
              <w:t>务</w:t>
            </w:r>
            <w:proofErr w:type="gramEnd"/>
            <w:r>
              <w:rPr>
                <w:rFonts w:ascii="仿宋_GB2312" w:eastAsia="仿宋_GB2312" w:hAnsi="仿宋_GB2312" w:cs="仿宋_GB2312" w:hint="eastAsia"/>
                <w:sz w:val="24"/>
                <w:szCs w:val="24"/>
              </w:rPr>
              <w:t>局</w:t>
            </w:r>
          </w:p>
        </w:tc>
        <w:tc>
          <w:tcPr>
            <w:tcW w:w="1965" w:type="dxa"/>
            <w:vAlign w:val="center"/>
          </w:tcPr>
          <w:p w14:paraId="7E0158C3"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县直有关部门</w:t>
            </w:r>
          </w:p>
          <w:p w14:paraId="14B72043"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各乡镇</w:t>
            </w:r>
          </w:p>
          <w:p w14:paraId="505D61B6"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平罗工业园区</w:t>
            </w:r>
          </w:p>
          <w:p w14:paraId="297A65E0"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管委会</w:t>
            </w:r>
          </w:p>
        </w:tc>
        <w:tc>
          <w:tcPr>
            <w:tcW w:w="951" w:type="dxa"/>
            <w:vAlign w:val="center"/>
          </w:tcPr>
          <w:p w14:paraId="57A30549"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12月底前</w:t>
            </w:r>
          </w:p>
        </w:tc>
      </w:tr>
      <w:tr w:rsidR="00DC29BB" w14:paraId="5899AE84" w14:textId="77777777" w:rsidTr="00DF02D8">
        <w:trPr>
          <w:trHeight w:val="462"/>
        </w:trPr>
        <w:tc>
          <w:tcPr>
            <w:tcW w:w="626" w:type="dxa"/>
            <w:vAlign w:val="center"/>
          </w:tcPr>
          <w:p w14:paraId="6098BC83"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22</w:t>
            </w:r>
          </w:p>
        </w:tc>
        <w:tc>
          <w:tcPr>
            <w:tcW w:w="7868" w:type="dxa"/>
            <w:vAlign w:val="center"/>
          </w:tcPr>
          <w:p w14:paraId="5E84E2A0" w14:textId="77777777" w:rsidR="00DC29BB" w:rsidRDefault="00DC29BB" w:rsidP="00DF02D8">
            <w:pPr>
              <w:pStyle w:val="a9"/>
              <w:spacing w:beforeAutospacing="0" w:afterAutospacing="0" w:line="260" w:lineRule="exact"/>
              <w:jc w:val="both"/>
              <w:rPr>
                <w:rFonts w:ascii="仿宋_GB2312" w:eastAsia="仿宋_GB2312" w:hAnsi="仿宋_GB2312" w:cs="仿宋_GB2312" w:hint="eastAsia"/>
                <w:b/>
                <w:bCs/>
                <w:szCs w:val="24"/>
              </w:rPr>
            </w:pPr>
            <w:r>
              <w:rPr>
                <w:rFonts w:ascii="仿宋_GB2312" w:eastAsia="仿宋_GB2312" w:hAnsi="仿宋_GB2312" w:cs="仿宋_GB2312" w:hint="eastAsia"/>
                <w:b/>
                <w:bCs/>
                <w:szCs w:val="24"/>
              </w:rPr>
              <w:t>加快国土空间规划编制，</w:t>
            </w:r>
            <w:r>
              <w:rPr>
                <w:rFonts w:ascii="仿宋_GB2312" w:eastAsia="仿宋_GB2312" w:hAnsi="仿宋_GB2312" w:cs="仿宋_GB2312" w:hint="eastAsia"/>
                <w:szCs w:val="24"/>
              </w:rPr>
              <w:t>科学划定“三区三线”，确保生态红线范围内生态性质不改变、生态面积不减少、生态功能不降低。</w:t>
            </w:r>
          </w:p>
        </w:tc>
        <w:tc>
          <w:tcPr>
            <w:tcW w:w="955" w:type="dxa"/>
            <w:vAlign w:val="center"/>
          </w:tcPr>
          <w:p w14:paraId="2AF709B0" w14:textId="77777777" w:rsidR="00DC29BB" w:rsidRDefault="00DC29BB" w:rsidP="00DF02D8">
            <w:pPr>
              <w:spacing w:line="280" w:lineRule="exact"/>
              <w:jc w:val="center"/>
              <w:rPr>
                <w:rFonts w:ascii="仿宋_GB2312" w:eastAsia="仿宋_GB2312" w:hAnsi="仿宋_GB2312" w:cs="仿宋_GB2312" w:hint="eastAsia"/>
                <w:kern w:val="2"/>
                <w:sz w:val="24"/>
                <w:szCs w:val="24"/>
              </w:rPr>
            </w:pPr>
            <w:proofErr w:type="gramStart"/>
            <w:r>
              <w:rPr>
                <w:rFonts w:ascii="仿宋_GB2312" w:eastAsia="仿宋_GB2312" w:hAnsi="仿宋_GB2312" w:cs="仿宋_GB2312" w:hint="eastAsia"/>
                <w:sz w:val="24"/>
                <w:szCs w:val="24"/>
              </w:rPr>
              <w:t>李晓坤</w:t>
            </w:r>
            <w:proofErr w:type="gramEnd"/>
          </w:p>
        </w:tc>
        <w:tc>
          <w:tcPr>
            <w:tcW w:w="1050" w:type="dxa"/>
            <w:vAlign w:val="center"/>
          </w:tcPr>
          <w:p w14:paraId="623B7E8D"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kern w:val="2"/>
                <w:sz w:val="24"/>
                <w:szCs w:val="24"/>
              </w:rPr>
              <w:t>昝树诚</w:t>
            </w:r>
          </w:p>
        </w:tc>
        <w:tc>
          <w:tcPr>
            <w:tcW w:w="1674" w:type="dxa"/>
            <w:vAlign w:val="center"/>
          </w:tcPr>
          <w:p w14:paraId="1F72CA5B"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县自然资源局</w:t>
            </w:r>
          </w:p>
        </w:tc>
        <w:tc>
          <w:tcPr>
            <w:tcW w:w="1965" w:type="dxa"/>
            <w:vAlign w:val="center"/>
          </w:tcPr>
          <w:p w14:paraId="11C9C473"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县直有关部门</w:t>
            </w:r>
          </w:p>
          <w:p w14:paraId="04823CE2"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相关乡镇</w:t>
            </w:r>
          </w:p>
        </w:tc>
        <w:tc>
          <w:tcPr>
            <w:tcW w:w="951" w:type="dxa"/>
            <w:vAlign w:val="center"/>
          </w:tcPr>
          <w:p w14:paraId="13665A0F"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12月底前</w:t>
            </w:r>
          </w:p>
        </w:tc>
      </w:tr>
      <w:tr w:rsidR="00DC29BB" w14:paraId="7C9C47B3" w14:textId="77777777" w:rsidTr="00DF02D8">
        <w:trPr>
          <w:trHeight w:val="896"/>
        </w:trPr>
        <w:tc>
          <w:tcPr>
            <w:tcW w:w="626" w:type="dxa"/>
            <w:vAlign w:val="center"/>
          </w:tcPr>
          <w:p w14:paraId="1AC8D938" w14:textId="77777777" w:rsidR="00DC29BB" w:rsidRDefault="00DC29BB" w:rsidP="00DF02D8">
            <w:pPr>
              <w:spacing w:line="320" w:lineRule="exact"/>
              <w:jc w:val="center"/>
              <w:rPr>
                <w:rFonts w:ascii="仿宋_GB2312" w:eastAsia="仿宋_GB2312" w:hAnsi="仿宋_GB2312" w:cs="仿宋_GB2312" w:hint="eastAsia"/>
                <w:sz w:val="24"/>
                <w:szCs w:val="24"/>
              </w:rPr>
            </w:pPr>
            <w:r>
              <w:rPr>
                <w:rFonts w:ascii="楷体_GB2312" w:eastAsia="楷体_GB2312" w:hint="eastAsia"/>
                <w:b/>
                <w:sz w:val="24"/>
                <w:szCs w:val="24"/>
              </w:rPr>
              <w:t>序号</w:t>
            </w:r>
          </w:p>
        </w:tc>
        <w:tc>
          <w:tcPr>
            <w:tcW w:w="7868" w:type="dxa"/>
            <w:vAlign w:val="center"/>
          </w:tcPr>
          <w:p w14:paraId="2641F5F6" w14:textId="77777777" w:rsidR="00DC29BB" w:rsidRDefault="00DC29BB" w:rsidP="00DF02D8">
            <w:pPr>
              <w:spacing w:line="320" w:lineRule="exact"/>
              <w:jc w:val="center"/>
              <w:rPr>
                <w:rFonts w:ascii="仿宋_GB2312" w:eastAsia="仿宋_GB2312" w:hAnsi="仿宋_GB2312" w:cs="仿宋_GB2312" w:hint="eastAsia"/>
                <w:b/>
                <w:bCs/>
                <w:sz w:val="24"/>
                <w:szCs w:val="24"/>
              </w:rPr>
            </w:pPr>
            <w:r>
              <w:rPr>
                <w:rFonts w:ascii="楷体_GB2312" w:eastAsia="楷体_GB2312" w:hint="eastAsia"/>
                <w:b/>
                <w:sz w:val="24"/>
                <w:szCs w:val="24"/>
              </w:rPr>
              <w:t xml:space="preserve">工   作   任   </w:t>
            </w:r>
            <w:proofErr w:type="gramStart"/>
            <w:r>
              <w:rPr>
                <w:rFonts w:ascii="楷体_GB2312" w:eastAsia="楷体_GB2312" w:hint="eastAsia"/>
                <w:b/>
                <w:sz w:val="24"/>
                <w:szCs w:val="24"/>
              </w:rPr>
              <w:t>务</w:t>
            </w:r>
            <w:proofErr w:type="gramEnd"/>
          </w:p>
        </w:tc>
        <w:tc>
          <w:tcPr>
            <w:tcW w:w="955" w:type="dxa"/>
            <w:vAlign w:val="center"/>
          </w:tcPr>
          <w:p w14:paraId="4B85B62F" w14:textId="77777777" w:rsidR="00DC29BB" w:rsidRDefault="00DC29BB" w:rsidP="00DF02D8">
            <w:pPr>
              <w:spacing w:line="320" w:lineRule="exact"/>
              <w:jc w:val="center"/>
              <w:rPr>
                <w:rFonts w:ascii="楷体_GB2312" w:eastAsia="楷体_GB2312" w:hint="eastAsia"/>
                <w:b/>
                <w:sz w:val="24"/>
                <w:szCs w:val="24"/>
              </w:rPr>
            </w:pPr>
            <w:r>
              <w:rPr>
                <w:rFonts w:ascii="楷体_GB2312" w:eastAsia="楷体_GB2312" w:hint="eastAsia"/>
                <w:b/>
                <w:sz w:val="24"/>
                <w:szCs w:val="24"/>
              </w:rPr>
              <w:t>包抓</w:t>
            </w:r>
          </w:p>
          <w:p w14:paraId="63AAFE6A" w14:textId="77777777" w:rsidR="00DC29BB" w:rsidRDefault="00DC29BB" w:rsidP="00DF02D8">
            <w:pPr>
              <w:spacing w:line="320" w:lineRule="exact"/>
              <w:jc w:val="center"/>
              <w:rPr>
                <w:rFonts w:ascii="仿宋_GB2312" w:eastAsia="仿宋_GB2312" w:hAnsi="仿宋_GB2312" w:cs="仿宋_GB2312" w:hint="eastAsia"/>
                <w:sz w:val="24"/>
                <w:szCs w:val="24"/>
              </w:rPr>
            </w:pPr>
            <w:r>
              <w:rPr>
                <w:rFonts w:ascii="楷体_GB2312" w:eastAsia="楷体_GB2312" w:hint="eastAsia"/>
                <w:b/>
                <w:sz w:val="24"/>
                <w:szCs w:val="24"/>
              </w:rPr>
              <w:t>领导</w:t>
            </w:r>
          </w:p>
        </w:tc>
        <w:tc>
          <w:tcPr>
            <w:tcW w:w="1050" w:type="dxa"/>
            <w:vAlign w:val="center"/>
          </w:tcPr>
          <w:p w14:paraId="31EF2471" w14:textId="77777777" w:rsidR="00DC29BB" w:rsidRDefault="00DC29BB" w:rsidP="00DF02D8">
            <w:pPr>
              <w:spacing w:line="320" w:lineRule="exact"/>
              <w:jc w:val="center"/>
              <w:rPr>
                <w:rFonts w:ascii="仿宋_GB2312" w:eastAsia="仿宋_GB2312" w:hAnsi="仿宋_GB2312" w:cs="仿宋_GB2312" w:hint="eastAsia"/>
                <w:kern w:val="2"/>
                <w:sz w:val="24"/>
                <w:szCs w:val="24"/>
              </w:rPr>
            </w:pPr>
            <w:r>
              <w:rPr>
                <w:rFonts w:ascii="楷体_GB2312" w:eastAsia="楷体_GB2312" w:hint="eastAsia"/>
                <w:b/>
                <w:sz w:val="24"/>
                <w:szCs w:val="24"/>
              </w:rPr>
              <w:t>责任人</w:t>
            </w:r>
          </w:p>
        </w:tc>
        <w:tc>
          <w:tcPr>
            <w:tcW w:w="1674" w:type="dxa"/>
            <w:vAlign w:val="center"/>
          </w:tcPr>
          <w:p w14:paraId="3E55C729" w14:textId="77777777" w:rsidR="00DC29BB" w:rsidRDefault="00DC29BB" w:rsidP="00DF02D8">
            <w:pPr>
              <w:spacing w:line="320" w:lineRule="exact"/>
              <w:jc w:val="center"/>
              <w:rPr>
                <w:rFonts w:ascii="仿宋_GB2312" w:eastAsia="仿宋_GB2312" w:hAnsi="仿宋_GB2312" w:cs="仿宋_GB2312" w:hint="eastAsia"/>
                <w:sz w:val="24"/>
                <w:szCs w:val="24"/>
              </w:rPr>
            </w:pPr>
            <w:r>
              <w:rPr>
                <w:rFonts w:ascii="楷体_GB2312" w:eastAsia="楷体_GB2312" w:hint="eastAsia"/>
                <w:b/>
                <w:sz w:val="24"/>
                <w:szCs w:val="24"/>
              </w:rPr>
              <w:t>牵头单位</w:t>
            </w:r>
          </w:p>
        </w:tc>
        <w:tc>
          <w:tcPr>
            <w:tcW w:w="1965" w:type="dxa"/>
            <w:vAlign w:val="center"/>
          </w:tcPr>
          <w:p w14:paraId="7BC64E00" w14:textId="77777777" w:rsidR="00DC29BB" w:rsidRDefault="00DC29BB" w:rsidP="00DF02D8">
            <w:pPr>
              <w:spacing w:line="320" w:lineRule="exact"/>
              <w:jc w:val="center"/>
              <w:rPr>
                <w:rFonts w:ascii="仿宋_GB2312" w:eastAsia="仿宋_GB2312" w:hAnsi="仿宋_GB2312" w:cs="仿宋_GB2312" w:hint="eastAsia"/>
                <w:sz w:val="24"/>
                <w:szCs w:val="24"/>
              </w:rPr>
            </w:pPr>
            <w:r>
              <w:rPr>
                <w:rFonts w:ascii="楷体_GB2312" w:eastAsia="楷体_GB2312" w:hint="eastAsia"/>
                <w:b/>
                <w:sz w:val="24"/>
                <w:szCs w:val="24"/>
              </w:rPr>
              <w:t>参加单位</w:t>
            </w:r>
          </w:p>
        </w:tc>
        <w:tc>
          <w:tcPr>
            <w:tcW w:w="951" w:type="dxa"/>
            <w:vAlign w:val="center"/>
          </w:tcPr>
          <w:p w14:paraId="01AB5B9A" w14:textId="77777777" w:rsidR="00DC29BB" w:rsidRDefault="00DC29BB" w:rsidP="00DF02D8">
            <w:pPr>
              <w:jc w:val="center"/>
              <w:rPr>
                <w:rFonts w:ascii="楷体_GB2312" w:eastAsia="楷体_GB2312" w:hint="eastAsia"/>
                <w:b/>
                <w:sz w:val="24"/>
                <w:szCs w:val="24"/>
              </w:rPr>
            </w:pPr>
            <w:r>
              <w:rPr>
                <w:rFonts w:ascii="楷体_GB2312" w:eastAsia="楷体_GB2312" w:hint="eastAsia"/>
                <w:b/>
                <w:sz w:val="24"/>
                <w:szCs w:val="24"/>
              </w:rPr>
              <w:t>完成</w:t>
            </w:r>
          </w:p>
          <w:p w14:paraId="25E5D154" w14:textId="77777777" w:rsidR="00DC29BB" w:rsidRDefault="00DC29BB" w:rsidP="00DF02D8">
            <w:pPr>
              <w:jc w:val="center"/>
              <w:rPr>
                <w:rFonts w:ascii="仿宋_GB2312" w:eastAsia="仿宋_GB2312" w:hAnsi="仿宋_GB2312" w:cs="仿宋_GB2312" w:hint="eastAsia"/>
                <w:sz w:val="24"/>
                <w:szCs w:val="24"/>
              </w:rPr>
            </w:pPr>
            <w:r>
              <w:rPr>
                <w:rFonts w:ascii="楷体_GB2312" w:eastAsia="楷体_GB2312" w:hint="eastAsia"/>
                <w:b/>
                <w:sz w:val="24"/>
                <w:szCs w:val="24"/>
              </w:rPr>
              <w:t>时限</w:t>
            </w:r>
          </w:p>
        </w:tc>
      </w:tr>
      <w:tr w:rsidR="00DC29BB" w14:paraId="6454B0B9" w14:textId="77777777" w:rsidTr="00DF02D8">
        <w:trPr>
          <w:trHeight w:val="1359"/>
        </w:trPr>
        <w:tc>
          <w:tcPr>
            <w:tcW w:w="626" w:type="dxa"/>
            <w:vAlign w:val="center"/>
          </w:tcPr>
          <w:p w14:paraId="12779A1D"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23</w:t>
            </w:r>
          </w:p>
        </w:tc>
        <w:tc>
          <w:tcPr>
            <w:tcW w:w="7868" w:type="dxa"/>
            <w:vAlign w:val="center"/>
          </w:tcPr>
          <w:p w14:paraId="115FF639" w14:textId="77777777" w:rsidR="00DC29BB" w:rsidRDefault="00DC29BB" w:rsidP="00DF02D8">
            <w:pPr>
              <w:pStyle w:val="a9"/>
              <w:spacing w:beforeAutospacing="0" w:afterAutospacing="0" w:line="240" w:lineRule="exact"/>
              <w:jc w:val="both"/>
              <w:rPr>
                <w:rFonts w:ascii="仿宋_GB2312" w:eastAsia="仿宋_GB2312" w:hAnsi="仿宋_GB2312" w:cs="仿宋_GB2312" w:hint="eastAsia"/>
                <w:b/>
                <w:bCs/>
                <w:szCs w:val="24"/>
              </w:rPr>
            </w:pPr>
            <w:r>
              <w:rPr>
                <w:rFonts w:ascii="仿宋_GB2312" w:eastAsia="仿宋_GB2312" w:hAnsi="仿宋_GB2312" w:cs="仿宋_GB2312" w:hint="eastAsia"/>
                <w:b/>
                <w:bCs/>
                <w:szCs w:val="24"/>
              </w:rPr>
              <w:t>实施贺兰山东麓</w:t>
            </w:r>
            <w:proofErr w:type="gramStart"/>
            <w:r>
              <w:rPr>
                <w:rFonts w:ascii="仿宋_GB2312" w:eastAsia="仿宋_GB2312" w:hAnsi="仿宋_GB2312" w:cs="仿宋_GB2312" w:hint="eastAsia"/>
                <w:b/>
                <w:bCs/>
                <w:szCs w:val="24"/>
              </w:rPr>
              <w:t>汝箕沟生态</w:t>
            </w:r>
            <w:proofErr w:type="gramEnd"/>
            <w:r>
              <w:rPr>
                <w:rFonts w:ascii="仿宋_GB2312" w:eastAsia="仿宋_GB2312" w:hAnsi="仿宋_GB2312" w:cs="仿宋_GB2312" w:hint="eastAsia"/>
                <w:b/>
                <w:bCs/>
                <w:szCs w:val="24"/>
              </w:rPr>
              <w:t>修复治理等项目，</w:t>
            </w:r>
            <w:r>
              <w:rPr>
                <w:rFonts w:ascii="仿宋_GB2312" w:eastAsia="仿宋_GB2312" w:hAnsi="仿宋_GB2312" w:cs="仿宋_GB2312" w:hint="eastAsia"/>
                <w:szCs w:val="24"/>
              </w:rPr>
              <w:t>加快推进</w:t>
            </w:r>
            <w:proofErr w:type="gramStart"/>
            <w:r>
              <w:rPr>
                <w:rFonts w:ascii="仿宋_GB2312" w:eastAsia="仿宋_GB2312" w:hAnsi="仿宋_GB2312" w:cs="仿宋_GB2312" w:hint="eastAsia"/>
                <w:szCs w:val="24"/>
              </w:rPr>
              <w:t>翰</w:t>
            </w:r>
            <w:proofErr w:type="gramEnd"/>
            <w:r>
              <w:rPr>
                <w:rFonts w:ascii="仿宋_GB2312" w:eastAsia="仿宋_GB2312" w:hAnsi="仿宋_GB2312" w:cs="仿宋_GB2312" w:hint="eastAsia"/>
                <w:szCs w:val="24"/>
              </w:rPr>
              <w:t>泉海水环境及生态修复、黄河湿地林场生态修复等工程，年内保护修复湿地4万亩。实施大规模国土绿化行动，全面推行林长制，抓好平原绿洲绿网、村庄、城乡结合部、工业园区高压线走廊、高速公路、国省道</w:t>
            </w:r>
            <w:proofErr w:type="gramStart"/>
            <w:r>
              <w:rPr>
                <w:rFonts w:ascii="仿宋_GB2312" w:eastAsia="仿宋_GB2312" w:hAnsi="仿宋_GB2312" w:cs="仿宋_GB2312" w:hint="eastAsia"/>
                <w:szCs w:val="24"/>
              </w:rPr>
              <w:t>及典农</w:t>
            </w:r>
            <w:proofErr w:type="gramEnd"/>
            <w:r>
              <w:rPr>
                <w:rFonts w:ascii="仿宋_GB2312" w:eastAsia="仿宋_GB2312" w:hAnsi="仿宋_GB2312" w:cs="仿宋_GB2312" w:hint="eastAsia"/>
                <w:szCs w:val="24"/>
              </w:rPr>
              <w:t>河、四排、五排生态廊道等绿化工程，年内完成营造林面积3.5万亩，提升</w:t>
            </w:r>
            <w:proofErr w:type="gramStart"/>
            <w:r>
              <w:rPr>
                <w:rFonts w:ascii="仿宋_GB2312" w:eastAsia="仿宋_GB2312" w:hAnsi="仿宋_GB2312" w:cs="仿宋_GB2312" w:hint="eastAsia"/>
                <w:szCs w:val="24"/>
              </w:rPr>
              <w:t>生态系统碳汇能力</w:t>
            </w:r>
            <w:proofErr w:type="gramEnd"/>
            <w:r>
              <w:rPr>
                <w:rFonts w:ascii="仿宋_GB2312" w:eastAsia="仿宋_GB2312" w:hAnsi="仿宋_GB2312" w:cs="仿宋_GB2312" w:hint="eastAsia"/>
                <w:szCs w:val="24"/>
              </w:rPr>
              <w:t>。</w:t>
            </w:r>
          </w:p>
        </w:tc>
        <w:tc>
          <w:tcPr>
            <w:tcW w:w="955" w:type="dxa"/>
            <w:vAlign w:val="center"/>
          </w:tcPr>
          <w:p w14:paraId="29759837" w14:textId="77777777" w:rsidR="00DC29BB" w:rsidRDefault="00DC29BB" w:rsidP="00DF02D8">
            <w:pPr>
              <w:spacing w:line="280" w:lineRule="exact"/>
              <w:jc w:val="center"/>
              <w:rPr>
                <w:rFonts w:ascii="仿宋_GB2312" w:eastAsia="仿宋_GB2312" w:hAnsi="仿宋_GB2312" w:cs="仿宋_GB2312" w:hint="eastAsia"/>
                <w:kern w:val="2"/>
                <w:sz w:val="24"/>
                <w:szCs w:val="24"/>
              </w:rPr>
            </w:pPr>
            <w:proofErr w:type="gramStart"/>
            <w:r>
              <w:rPr>
                <w:rFonts w:ascii="仿宋_GB2312" w:eastAsia="仿宋_GB2312" w:hAnsi="仿宋_GB2312" w:cs="仿宋_GB2312" w:hint="eastAsia"/>
                <w:sz w:val="24"/>
                <w:szCs w:val="24"/>
              </w:rPr>
              <w:t>李晓坤</w:t>
            </w:r>
            <w:proofErr w:type="gramEnd"/>
          </w:p>
        </w:tc>
        <w:tc>
          <w:tcPr>
            <w:tcW w:w="1050" w:type="dxa"/>
            <w:vAlign w:val="center"/>
          </w:tcPr>
          <w:p w14:paraId="1F5D2F9A"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kern w:val="2"/>
                <w:sz w:val="24"/>
                <w:szCs w:val="24"/>
              </w:rPr>
              <w:t>昝树诚</w:t>
            </w:r>
          </w:p>
        </w:tc>
        <w:tc>
          <w:tcPr>
            <w:tcW w:w="1674" w:type="dxa"/>
            <w:vAlign w:val="center"/>
          </w:tcPr>
          <w:p w14:paraId="54F7F492"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县自然资源局</w:t>
            </w:r>
          </w:p>
        </w:tc>
        <w:tc>
          <w:tcPr>
            <w:tcW w:w="1965" w:type="dxa"/>
            <w:vAlign w:val="center"/>
          </w:tcPr>
          <w:p w14:paraId="476E65C5"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县直各部门</w:t>
            </w:r>
          </w:p>
          <w:p w14:paraId="71432382"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各乡镇</w:t>
            </w:r>
          </w:p>
        </w:tc>
        <w:tc>
          <w:tcPr>
            <w:tcW w:w="951" w:type="dxa"/>
            <w:vAlign w:val="center"/>
          </w:tcPr>
          <w:p w14:paraId="37B6367A"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12月底前</w:t>
            </w:r>
          </w:p>
        </w:tc>
      </w:tr>
      <w:tr w:rsidR="00DC29BB" w14:paraId="243CF6D6" w14:textId="77777777" w:rsidTr="00DF02D8">
        <w:trPr>
          <w:trHeight w:val="430"/>
        </w:trPr>
        <w:tc>
          <w:tcPr>
            <w:tcW w:w="626" w:type="dxa"/>
            <w:vAlign w:val="center"/>
          </w:tcPr>
          <w:p w14:paraId="200C9136"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24</w:t>
            </w:r>
          </w:p>
        </w:tc>
        <w:tc>
          <w:tcPr>
            <w:tcW w:w="7868" w:type="dxa"/>
            <w:vAlign w:val="center"/>
          </w:tcPr>
          <w:p w14:paraId="1D2B7C97" w14:textId="77777777" w:rsidR="00DC29BB" w:rsidRDefault="00DC29BB" w:rsidP="00DF02D8">
            <w:pPr>
              <w:pStyle w:val="a9"/>
              <w:spacing w:beforeAutospacing="0" w:afterAutospacing="0" w:line="280" w:lineRule="exact"/>
              <w:jc w:val="both"/>
              <w:rPr>
                <w:rFonts w:ascii="仿宋_GB2312" w:eastAsia="仿宋_GB2312" w:hAnsi="仿宋_GB2312" w:cs="仿宋_GB2312" w:hint="eastAsia"/>
                <w:b/>
                <w:bCs/>
                <w:szCs w:val="24"/>
              </w:rPr>
            </w:pPr>
            <w:r>
              <w:rPr>
                <w:rFonts w:ascii="仿宋_GB2312" w:eastAsia="仿宋_GB2312" w:hAnsi="仿宋_GB2312" w:cs="仿宋_GB2312" w:hint="eastAsia"/>
                <w:b/>
                <w:bCs/>
                <w:szCs w:val="24"/>
              </w:rPr>
              <w:t>加强沙漠生态系统建设，</w:t>
            </w:r>
            <w:r>
              <w:rPr>
                <w:rFonts w:ascii="仿宋_GB2312" w:eastAsia="仿宋_GB2312" w:hAnsi="仿宋_GB2312" w:cs="仿宋_GB2312" w:hint="eastAsia"/>
                <w:szCs w:val="24"/>
              </w:rPr>
              <w:t>实施好黄河东岸防风固沙林、河东毛乌素沙漠防沙治沙等工程，年内完成草原修复、荒漠化治理5万亩。</w:t>
            </w:r>
          </w:p>
        </w:tc>
        <w:tc>
          <w:tcPr>
            <w:tcW w:w="955" w:type="dxa"/>
            <w:vAlign w:val="center"/>
          </w:tcPr>
          <w:p w14:paraId="28577AA2" w14:textId="77777777" w:rsidR="00DC29BB" w:rsidRDefault="00DC29BB" w:rsidP="00DF02D8">
            <w:pPr>
              <w:spacing w:line="280" w:lineRule="exact"/>
              <w:jc w:val="center"/>
              <w:rPr>
                <w:rFonts w:ascii="仿宋_GB2312" w:eastAsia="仿宋_GB2312" w:hAnsi="仿宋_GB2312" w:cs="仿宋_GB2312" w:hint="eastAsia"/>
                <w:kern w:val="2"/>
                <w:sz w:val="24"/>
                <w:szCs w:val="24"/>
              </w:rPr>
            </w:pPr>
            <w:proofErr w:type="gramStart"/>
            <w:r>
              <w:rPr>
                <w:rFonts w:ascii="仿宋_GB2312" w:eastAsia="仿宋_GB2312" w:hAnsi="仿宋_GB2312" w:cs="仿宋_GB2312" w:hint="eastAsia"/>
                <w:sz w:val="24"/>
                <w:szCs w:val="24"/>
              </w:rPr>
              <w:t>李晓坤</w:t>
            </w:r>
            <w:proofErr w:type="gramEnd"/>
          </w:p>
        </w:tc>
        <w:tc>
          <w:tcPr>
            <w:tcW w:w="1050" w:type="dxa"/>
            <w:vAlign w:val="center"/>
          </w:tcPr>
          <w:p w14:paraId="3F086128"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kern w:val="2"/>
                <w:sz w:val="24"/>
                <w:szCs w:val="24"/>
              </w:rPr>
              <w:t>昝树诚</w:t>
            </w:r>
          </w:p>
        </w:tc>
        <w:tc>
          <w:tcPr>
            <w:tcW w:w="1674" w:type="dxa"/>
            <w:vAlign w:val="center"/>
          </w:tcPr>
          <w:p w14:paraId="3F84203C"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县自然资源局</w:t>
            </w:r>
          </w:p>
        </w:tc>
        <w:tc>
          <w:tcPr>
            <w:tcW w:w="1965" w:type="dxa"/>
            <w:vAlign w:val="center"/>
          </w:tcPr>
          <w:p w14:paraId="4AD57C6E"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县直有关部门</w:t>
            </w:r>
          </w:p>
          <w:p w14:paraId="7B13719B"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相关乡镇</w:t>
            </w:r>
          </w:p>
        </w:tc>
        <w:tc>
          <w:tcPr>
            <w:tcW w:w="951" w:type="dxa"/>
            <w:vAlign w:val="center"/>
          </w:tcPr>
          <w:p w14:paraId="33FA4BDC" w14:textId="77777777" w:rsidR="00DC29BB" w:rsidRDefault="00DC29BB" w:rsidP="00DF02D8">
            <w:pPr>
              <w:spacing w:line="280" w:lineRule="exact"/>
              <w:jc w:val="center"/>
              <w:rPr>
                <w:rFonts w:ascii="楷体_GB2312" w:eastAsia="楷体_GB2312" w:hint="eastAsia"/>
                <w:b/>
                <w:kern w:val="2"/>
                <w:sz w:val="24"/>
                <w:szCs w:val="24"/>
              </w:rPr>
            </w:pPr>
            <w:r>
              <w:rPr>
                <w:rFonts w:ascii="仿宋_GB2312" w:eastAsia="仿宋_GB2312" w:hAnsi="仿宋_GB2312" w:cs="仿宋_GB2312" w:hint="eastAsia"/>
                <w:sz w:val="24"/>
                <w:szCs w:val="24"/>
              </w:rPr>
              <w:t>12月底前</w:t>
            </w:r>
          </w:p>
        </w:tc>
      </w:tr>
      <w:tr w:rsidR="00DC29BB" w14:paraId="1B1075F1" w14:textId="77777777" w:rsidTr="00DF02D8">
        <w:trPr>
          <w:trHeight w:val="770"/>
        </w:trPr>
        <w:tc>
          <w:tcPr>
            <w:tcW w:w="626" w:type="dxa"/>
            <w:vAlign w:val="center"/>
          </w:tcPr>
          <w:p w14:paraId="51D64742"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lastRenderedPageBreak/>
              <w:t>25</w:t>
            </w:r>
          </w:p>
        </w:tc>
        <w:tc>
          <w:tcPr>
            <w:tcW w:w="7868" w:type="dxa"/>
            <w:vAlign w:val="center"/>
          </w:tcPr>
          <w:p w14:paraId="24788ED0" w14:textId="77777777" w:rsidR="00DC29BB" w:rsidRDefault="00DC29BB" w:rsidP="00DF02D8">
            <w:pPr>
              <w:pStyle w:val="a9"/>
              <w:spacing w:beforeAutospacing="0" w:afterAutospacing="0" w:line="280" w:lineRule="exact"/>
              <w:jc w:val="both"/>
              <w:rPr>
                <w:rFonts w:ascii="仿宋_GB2312" w:eastAsia="仿宋_GB2312" w:hAnsi="仿宋_GB2312" w:cs="仿宋_GB2312" w:hint="eastAsia"/>
                <w:b/>
                <w:bCs/>
                <w:szCs w:val="24"/>
              </w:rPr>
            </w:pPr>
            <w:r>
              <w:rPr>
                <w:rFonts w:ascii="仿宋_GB2312" w:eastAsia="仿宋_GB2312" w:hAnsi="仿宋_GB2312" w:cs="仿宋_GB2312" w:hint="eastAsia"/>
                <w:b/>
                <w:bCs/>
                <w:szCs w:val="24"/>
              </w:rPr>
              <w:t>开展绿色园区、绿色厂区、绿色学校、绿色机关、绿色社区创建活动，</w:t>
            </w:r>
            <w:r>
              <w:rPr>
                <w:rFonts w:ascii="仿宋_GB2312" w:eastAsia="仿宋_GB2312" w:hAnsi="仿宋_GB2312" w:cs="仿宋_GB2312" w:hint="eastAsia"/>
                <w:szCs w:val="24"/>
              </w:rPr>
              <w:t>营造保护生态、节约资源、低碳生活的新风尚。</w:t>
            </w:r>
          </w:p>
        </w:tc>
        <w:tc>
          <w:tcPr>
            <w:tcW w:w="955" w:type="dxa"/>
            <w:vAlign w:val="center"/>
          </w:tcPr>
          <w:p w14:paraId="400B8140"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徐建军</w:t>
            </w:r>
          </w:p>
        </w:tc>
        <w:tc>
          <w:tcPr>
            <w:tcW w:w="1050" w:type="dxa"/>
            <w:vAlign w:val="center"/>
          </w:tcPr>
          <w:p w14:paraId="146A5D3A"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 xml:space="preserve">赵  虎王  </w:t>
            </w:r>
            <w:proofErr w:type="gramStart"/>
            <w:r>
              <w:rPr>
                <w:rFonts w:ascii="仿宋_GB2312" w:eastAsia="仿宋_GB2312" w:hAnsi="仿宋_GB2312" w:cs="仿宋_GB2312" w:hint="eastAsia"/>
                <w:sz w:val="24"/>
                <w:szCs w:val="24"/>
              </w:rPr>
              <w:t>林雍珍善钱</w:t>
            </w:r>
            <w:proofErr w:type="gramEnd"/>
            <w:r>
              <w:rPr>
                <w:rFonts w:ascii="仿宋_GB2312" w:eastAsia="仿宋_GB2312" w:hAnsi="仿宋_GB2312" w:cs="仿宋_GB2312" w:hint="eastAsia"/>
                <w:sz w:val="24"/>
                <w:szCs w:val="24"/>
              </w:rPr>
              <w:t xml:space="preserve">  丽陈晓燕</w:t>
            </w:r>
          </w:p>
        </w:tc>
        <w:tc>
          <w:tcPr>
            <w:tcW w:w="1674" w:type="dxa"/>
            <w:vAlign w:val="center"/>
          </w:tcPr>
          <w:p w14:paraId="4F873FE7" w14:textId="77777777" w:rsidR="00DC29BB" w:rsidRDefault="00DC29BB" w:rsidP="00DF02D8">
            <w:pPr>
              <w:spacing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平罗工业园区管委会</w:t>
            </w:r>
          </w:p>
          <w:p w14:paraId="12AB65D9" w14:textId="77777777" w:rsidR="00DC29BB" w:rsidRDefault="00DC29BB" w:rsidP="00DF02D8">
            <w:pPr>
              <w:spacing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县工信局</w:t>
            </w:r>
          </w:p>
          <w:p w14:paraId="546F0302" w14:textId="77777777" w:rsidR="00DC29BB" w:rsidRDefault="00DC29BB" w:rsidP="00DF02D8">
            <w:pPr>
              <w:spacing w:line="240" w:lineRule="exact"/>
              <w:jc w:val="center"/>
              <w:rPr>
                <w:rFonts w:ascii="仿宋_GB2312" w:eastAsia="仿宋_GB2312" w:hAnsi="仿宋_GB2312" w:cs="仿宋_GB2312" w:hint="eastAsia"/>
                <w:sz w:val="24"/>
                <w:szCs w:val="24"/>
              </w:rPr>
            </w:pPr>
            <w:proofErr w:type="gramStart"/>
            <w:r>
              <w:rPr>
                <w:rFonts w:ascii="仿宋_GB2312" w:eastAsia="仿宋_GB2312" w:hAnsi="仿宋_GB2312" w:cs="仿宋_GB2312" w:hint="eastAsia"/>
                <w:sz w:val="24"/>
                <w:szCs w:val="24"/>
              </w:rPr>
              <w:t>县教体局</w:t>
            </w:r>
            <w:proofErr w:type="gramEnd"/>
          </w:p>
          <w:p w14:paraId="41D34103" w14:textId="77777777" w:rsidR="00DC29BB" w:rsidRDefault="00DC29BB" w:rsidP="00DF02D8">
            <w:pPr>
              <w:spacing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县卫健局</w:t>
            </w:r>
          </w:p>
          <w:p w14:paraId="6071EF66" w14:textId="77777777" w:rsidR="00DC29BB" w:rsidRDefault="00DC29BB" w:rsidP="00DF02D8">
            <w:pPr>
              <w:spacing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县民政局</w:t>
            </w:r>
          </w:p>
        </w:tc>
        <w:tc>
          <w:tcPr>
            <w:tcW w:w="1965" w:type="dxa"/>
            <w:vAlign w:val="center"/>
          </w:tcPr>
          <w:p w14:paraId="0DF9F7B2"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县直各部门</w:t>
            </w:r>
          </w:p>
          <w:p w14:paraId="49A020C2"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各乡镇</w:t>
            </w:r>
          </w:p>
        </w:tc>
        <w:tc>
          <w:tcPr>
            <w:tcW w:w="951" w:type="dxa"/>
            <w:vAlign w:val="center"/>
          </w:tcPr>
          <w:p w14:paraId="1F159C0E"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12月底前</w:t>
            </w:r>
          </w:p>
        </w:tc>
      </w:tr>
      <w:tr w:rsidR="00DC29BB" w14:paraId="3D6502D7" w14:textId="77777777" w:rsidTr="00DF02D8">
        <w:trPr>
          <w:trHeight w:val="553"/>
        </w:trPr>
        <w:tc>
          <w:tcPr>
            <w:tcW w:w="626" w:type="dxa"/>
            <w:vAlign w:val="center"/>
          </w:tcPr>
          <w:p w14:paraId="61896282"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26</w:t>
            </w:r>
          </w:p>
        </w:tc>
        <w:tc>
          <w:tcPr>
            <w:tcW w:w="7868" w:type="dxa"/>
            <w:vAlign w:val="center"/>
          </w:tcPr>
          <w:p w14:paraId="6E950BC3" w14:textId="77777777" w:rsidR="00DC29BB" w:rsidRDefault="00DC29BB" w:rsidP="00DF02D8">
            <w:pPr>
              <w:pStyle w:val="a9"/>
              <w:spacing w:beforeAutospacing="0" w:afterAutospacing="0" w:line="280" w:lineRule="exact"/>
              <w:jc w:val="both"/>
              <w:rPr>
                <w:rFonts w:ascii="仿宋_GB2312" w:eastAsia="仿宋_GB2312" w:hAnsi="仿宋_GB2312" w:cs="仿宋_GB2312" w:hint="eastAsia"/>
                <w:b/>
                <w:bCs/>
                <w:szCs w:val="24"/>
              </w:rPr>
            </w:pPr>
            <w:r>
              <w:rPr>
                <w:rFonts w:ascii="仿宋_GB2312" w:eastAsia="仿宋_GB2312" w:hAnsi="仿宋_GB2312" w:cs="仿宋_GB2312" w:hint="eastAsia"/>
                <w:b/>
                <w:bCs/>
                <w:szCs w:val="24"/>
              </w:rPr>
              <w:t>深入打好污染防治攻坚战，</w:t>
            </w:r>
            <w:proofErr w:type="gramStart"/>
            <w:r>
              <w:rPr>
                <w:rFonts w:ascii="仿宋_GB2312" w:eastAsia="仿宋_GB2312" w:hAnsi="仿宋_GB2312" w:cs="仿宋_GB2312" w:hint="eastAsia"/>
                <w:szCs w:val="24"/>
              </w:rPr>
              <w:t>持续抓好</w:t>
            </w:r>
            <w:proofErr w:type="gramEnd"/>
            <w:r>
              <w:rPr>
                <w:rFonts w:ascii="仿宋_GB2312" w:eastAsia="仿宋_GB2312" w:hAnsi="仿宋_GB2312" w:cs="仿宋_GB2312" w:hint="eastAsia"/>
                <w:szCs w:val="24"/>
              </w:rPr>
              <w:t>中央和自治区环保督察反馈问题整改，持续</w:t>
            </w:r>
            <w:proofErr w:type="gramStart"/>
            <w:r>
              <w:rPr>
                <w:rFonts w:ascii="仿宋_GB2312" w:eastAsia="仿宋_GB2312" w:hAnsi="仿宋_GB2312" w:cs="仿宋_GB2312" w:hint="eastAsia"/>
                <w:szCs w:val="24"/>
              </w:rPr>
              <w:t>整治崇岗园</w:t>
            </w:r>
            <w:proofErr w:type="gramEnd"/>
            <w:r>
              <w:rPr>
                <w:rFonts w:ascii="仿宋_GB2312" w:eastAsia="仿宋_GB2312" w:hAnsi="仿宋_GB2312" w:cs="仿宋_GB2312" w:hint="eastAsia"/>
                <w:szCs w:val="24"/>
              </w:rPr>
              <w:t>、西大滩、红崖子园环境污染问题。</w:t>
            </w:r>
          </w:p>
        </w:tc>
        <w:tc>
          <w:tcPr>
            <w:tcW w:w="955" w:type="dxa"/>
            <w:vAlign w:val="center"/>
          </w:tcPr>
          <w:p w14:paraId="66F11F50"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徐建军</w:t>
            </w:r>
          </w:p>
        </w:tc>
        <w:tc>
          <w:tcPr>
            <w:tcW w:w="1050" w:type="dxa"/>
            <w:vAlign w:val="center"/>
          </w:tcPr>
          <w:p w14:paraId="4B4B3A6C"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梁  迈</w:t>
            </w:r>
          </w:p>
        </w:tc>
        <w:tc>
          <w:tcPr>
            <w:tcW w:w="1674" w:type="dxa"/>
            <w:vAlign w:val="center"/>
          </w:tcPr>
          <w:p w14:paraId="200D0C77"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市生态环境局平罗分局</w:t>
            </w:r>
          </w:p>
        </w:tc>
        <w:tc>
          <w:tcPr>
            <w:tcW w:w="1965" w:type="dxa"/>
            <w:vAlign w:val="center"/>
          </w:tcPr>
          <w:p w14:paraId="2FA3F2CB"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县直有关部门</w:t>
            </w:r>
          </w:p>
          <w:p w14:paraId="3FA62D1D"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平罗工业园区</w:t>
            </w:r>
          </w:p>
          <w:p w14:paraId="651D836E"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管委会</w:t>
            </w:r>
          </w:p>
        </w:tc>
        <w:tc>
          <w:tcPr>
            <w:tcW w:w="951" w:type="dxa"/>
            <w:vAlign w:val="center"/>
          </w:tcPr>
          <w:p w14:paraId="38480142"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12月底前</w:t>
            </w:r>
          </w:p>
        </w:tc>
      </w:tr>
      <w:tr w:rsidR="00DC29BB" w14:paraId="7C29A73F" w14:textId="77777777" w:rsidTr="00DF02D8">
        <w:trPr>
          <w:trHeight w:val="766"/>
        </w:trPr>
        <w:tc>
          <w:tcPr>
            <w:tcW w:w="626" w:type="dxa"/>
            <w:vAlign w:val="center"/>
          </w:tcPr>
          <w:p w14:paraId="672ABEFB"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27</w:t>
            </w:r>
          </w:p>
        </w:tc>
        <w:tc>
          <w:tcPr>
            <w:tcW w:w="7868" w:type="dxa"/>
            <w:vAlign w:val="center"/>
          </w:tcPr>
          <w:p w14:paraId="6DED8AF5" w14:textId="77777777" w:rsidR="00DC29BB" w:rsidRDefault="00DC29BB" w:rsidP="00DF02D8">
            <w:pPr>
              <w:pStyle w:val="a9"/>
              <w:spacing w:beforeAutospacing="0" w:afterAutospacing="0" w:line="280" w:lineRule="exact"/>
              <w:jc w:val="both"/>
              <w:rPr>
                <w:rFonts w:ascii="仿宋_GB2312" w:eastAsia="仿宋_GB2312" w:hAnsi="仿宋_GB2312" w:cs="仿宋_GB2312" w:hint="eastAsia"/>
                <w:b/>
                <w:bCs/>
                <w:szCs w:val="24"/>
              </w:rPr>
            </w:pPr>
            <w:r>
              <w:rPr>
                <w:rFonts w:ascii="仿宋_GB2312" w:eastAsia="仿宋_GB2312" w:hAnsi="仿宋_GB2312" w:cs="仿宋_GB2312" w:hint="eastAsia"/>
                <w:b/>
                <w:bCs/>
                <w:szCs w:val="24"/>
              </w:rPr>
              <w:t>持续打好蓝天保卫战，</w:t>
            </w:r>
            <w:r>
              <w:rPr>
                <w:rFonts w:ascii="仿宋_GB2312" w:eastAsia="仿宋_GB2312" w:hAnsi="仿宋_GB2312" w:cs="仿宋_GB2312" w:hint="eastAsia"/>
                <w:szCs w:val="24"/>
              </w:rPr>
              <w:t>坚持“四尘”同治，深入推进工业源防治、扬尘防控、秸秆禁烧等9个专项行动，加强医药产业园异味问题治理，确保环境空气质量稳定达到国家二级标准。</w:t>
            </w:r>
          </w:p>
        </w:tc>
        <w:tc>
          <w:tcPr>
            <w:tcW w:w="955" w:type="dxa"/>
            <w:vAlign w:val="center"/>
          </w:tcPr>
          <w:p w14:paraId="4CF8C8CC"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徐建军</w:t>
            </w:r>
          </w:p>
        </w:tc>
        <w:tc>
          <w:tcPr>
            <w:tcW w:w="1050" w:type="dxa"/>
            <w:vAlign w:val="center"/>
          </w:tcPr>
          <w:p w14:paraId="7F3C143F"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梁  迈</w:t>
            </w:r>
          </w:p>
        </w:tc>
        <w:tc>
          <w:tcPr>
            <w:tcW w:w="1674" w:type="dxa"/>
            <w:vAlign w:val="center"/>
          </w:tcPr>
          <w:p w14:paraId="3EE1A26F"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市生态环境局平罗分局</w:t>
            </w:r>
          </w:p>
        </w:tc>
        <w:tc>
          <w:tcPr>
            <w:tcW w:w="1965" w:type="dxa"/>
            <w:vAlign w:val="center"/>
          </w:tcPr>
          <w:p w14:paraId="71214560" w14:textId="77777777" w:rsidR="00DC29BB" w:rsidRDefault="00DC29BB" w:rsidP="00DF02D8">
            <w:pPr>
              <w:spacing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县直有关部门</w:t>
            </w:r>
          </w:p>
          <w:p w14:paraId="246F77E7" w14:textId="77777777" w:rsidR="00DC29BB" w:rsidRDefault="00DC29BB" w:rsidP="00DF02D8">
            <w:pPr>
              <w:spacing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平罗工业园区</w:t>
            </w:r>
          </w:p>
          <w:p w14:paraId="63578E7D" w14:textId="77777777" w:rsidR="00DC29BB" w:rsidRDefault="00DC29BB" w:rsidP="00DF02D8">
            <w:pPr>
              <w:spacing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管委会</w:t>
            </w:r>
          </w:p>
          <w:p w14:paraId="31024CBE" w14:textId="77777777" w:rsidR="00DC29BB" w:rsidRDefault="00DC29BB" w:rsidP="00DF02D8">
            <w:pPr>
              <w:spacing w:line="24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各乡镇</w:t>
            </w:r>
          </w:p>
        </w:tc>
        <w:tc>
          <w:tcPr>
            <w:tcW w:w="951" w:type="dxa"/>
            <w:vAlign w:val="center"/>
          </w:tcPr>
          <w:p w14:paraId="4046EE1D"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12月底前</w:t>
            </w:r>
          </w:p>
        </w:tc>
      </w:tr>
      <w:tr w:rsidR="00DC29BB" w14:paraId="3C219A04" w14:textId="77777777" w:rsidTr="00DF02D8">
        <w:trPr>
          <w:trHeight w:val="660"/>
        </w:trPr>
        <w:tc>
          <w:tcPr>
            <w:tcW w:w="626" w:type="dxa"/>
            <w:vAlign w:val="center"/>
          </w:tcPr>
          <w:p w14:paraId="65021E7C"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28</w:t>
            </w:r>
          </w:p>
        </w:tc>
        <w:tc>
          <w:tcPr>
            <w:tcW w:w="7868" w:type="dxa"/>
            <w:vAlign w:val="center"/>
          </w:tcPr>
          <w:p w14:paraId="1D586BF7" w14:textId="77777777" w:rsidR="00DC29BB" w:rsidRDefault="00DC29BB" w:rsidP="00DF02D8">
            <w:pPr>
              <w:pStyle w:val="a9"/>
              <w:spacing w:beforeAutospacing="0" w:afterAutospacing="0" w:line="280" w:lineRule="exact"/>
              <w:jc w:val="both"/>
              <w:rPr>
                <w:rFonts w:ascii="仿宋_GB2312" w:eastAsia="仿宋_GB2312" w:hAnsi="仿宋_GB2312" w:cs="仿宋_GB2312" w:hint="eastAsia"/>
                <w:b/>
                <w:bCs/>
                <w:szCs w:val="24"/>
              </w:rPr>
            </w:pPr>
            <w:r>
              <w:rPr>
                <w:rFonts w:ascii="仿宋_GB2312" w:eastAsia="仿宋_GB2312" w:hAnsi="仿宋_GB2312" w:cs="仿宋_GB2312" w:hint="eastAsia"/>
                <w:b/>
                <w:bCs/>
                <w:szCs w:val="24"/>
              </w:rPr>
              <w:t>持续打好碧水保卫战，</w:t>
            </w:r>
            <w:r>
              <w:rPr>
                <w:rFonts w:ascii="仿宋_GB2312" w:eastAsia="仿宋_GB2312" w:hAnsi="仿宋_GB2312" w:cs="仿宋_GB2312" w:hint="eastAsia"/>
                <w:szCs w:val="24"/>
              </w:rPr>
              <w:t>扎实推进“五水”共治，充分发挥循环产业园污水处理厂、威镇湖截流净化、三排庄和三二支沟人工湿地净化作用，确保黄河平罗段水质稳定Ⅱ</w:t>
            </w:r>
            <w:proofErr w:type="gramStart"/>
            <w:r>
              <w:rPr>
                <w:rFonts w:ascii="仿宋_GB2312" w:eastAsia="仿宋_GB2312" w:hAnsi="仿宋_GB2312" w:cs="仿宋_GB2312" w:hint="eastAsia"/>
                <w:szCs w:val="24"/>
              </w:rPr>
              <w:t>类进</w:t>
            </w:r>
            <w:proofErr w:type="gramEnd"/>
            <w:r>
              <w:rPr>
                <w:rFonts w:ascii="仿宋_GB2312" w:eastAsia="仿宋_GB2312" w:hAnsi="仿宋_GB2312" w:cs="仿宋_GB2312" w:hint="eastAsia"/>
                <w:szCs w:val="24"/>
              </w:rPr>
              <w:t>Ⅱ类出。全面落实河湖长制，加快美丽河湖建设，打好“翻身仗”。</w:t>
            </w:r>
          </w:p>
        </w:tc>
        <w:tc>
          <w:tcPr>
            <w:tcW w:w="955" w:type="dxa"/>
            <w:vAlign w:val="center"/>
          </w:tcPr>
          <w:p w14:paraId="6432B24D" w14:textId="77777777" w:rsidR="00DC29BB" w:rsidRDefault="00DC29BB" w:rsidP="00DF02D8">
            <w:pPr>
              <w:spacing w:line="280" w:lineRule="exact"/>
              <w:jc w:val="center"/>
              <w:rPr>
                <w:rFonts w:ascii="仿宋_GB2312" w:eastAsia="仿宋_GB2312" w:hAnsi="仿宋_GB2312" w:cs="仿宋_GB2312" w:hint="eastAsia"/>
                <w:sz w:val="24"/>
                <w:szCs w:val="24"/>
              </w:rPr>
            </w:pPr>
            <w:proofErr w:type="gramStart"/>
            <w:r>
              <w:rPr>
                <w:rFonts w:ascii="仿宋_GB2312" w:eastAsia="仿宋_GB2312" w:hAnsi="仿宋_GB2312" w:cs="仿宋_GB2312" w:hint="eastAsia"/>
                <w:sz w:val="24"/>
                <w:szCs w:val="24"/>
              </w:rPr>
              <w:t>李晓坤</w:t>
            </w:r>
            <w:proofErr w:type="gramEnd"/>
          </w:p>
        </w:tc>
        <w:tc>
          <w:tcPr>
            <w:tcW w:w="1050" w:type="dxa"/>
            <w:vAlign w:val="center"/>
          </w:tcPr>
          <w:p w14:paraId="07EF306F" w14:textId="77777777" w:rsidR="00DC29BB" w:rsidRDefault="00DC29BB" w:rsidP="00DF02D8">
            <w:pPr>
              <w:spacing w:line="280" w:lineRule="exact"/>
              <w:jc w:val="center"/>
              <w:rPr>
                <w:rFonts w:ascii="仿宋_GB2312" w:eastAsia="仿宋_GB2312" w:hAnsi="仿宋_GB2312" w:cs="仿宋_GB2312" w:hint="eastAsia"/>
                <w:sz w:val="24"/>
                <w:szCs w:val="24"/>
              </w:rPr>
            </w:pPr>
            <w:proofErr w:type="gramStart"/>
            <w:r>
              <w:rPr>
                <w:rFonts w:ascii="仿宋_GB2312" w:eastAsia="仿宋_GB2312" w:hAnsi="仿宋_GB2312" w:cs="仿宋_GB2312" w:hint="eastAsia"/>
                <w:sz w:val="24"/>
                <w:szCs w:val="24"/>
              </w:rPr>
              <w:t>马建虎</w:t>
            </w:r>
            <w:proofErr w:type="gramEnd"/>
          </w:p>
        </w:tc>
        <w:tc>
          <w:tcPr>
            <w:tcW w:w="1674" w:type="dxa"/>
            <w:vAlign w:val="center"/>
          </w:tcPr>
          <w:p w14:paraId="7E21BA7B"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县水</w:t>
            </w:r>
            <w:proofErr w:type="gramStart"/>
            <w:r>
              <w:rPr>
                <w:rFonts w:ascii="仿宋_GB2312" w:eastAsia="仿宋_GB2312" w:hAnsi="仿宋_GB2312" w:cs="仿宋_GB2312" w:hint="eastAsia"/>
                <w:sz w:val="24"/>
                <w:szCs w:val="24"/>
              </w:rPr>
              <w:t>务</w:t>
            </w:r>
            <w:proofErr w:type="gramEnd"/>
            <w:r>
              <w:rPr>
                <w:rFonts w:ascii="仿宋_GB2312" w:eastAsia="仿宋_GB2312" w:hAnsi="仿宋_GB2312" w:cs="仿宋_GB2312" w:hint="eastAsia"/>
                <w:sz w:val="24"/>
                <w:szCs w:val="24"/>
              </w:rPr>
              <w:t>局</w:t>
            </w:r>
          </w:p>
        </w:tc>
        <w:tc>
          <w:tcPr>
            <w:tcW w:w="1965" w:type="dxa"/>
            <w:vAlign w:val="center"/>
          </w:tcPr>
          <w:p w14:paraId="6EFC0EAC" w14:textId="77777777" w:rsidR="00DC29BB" w:rsidRDefault="00DC29BB" w:rsidP="00DF02D8">
            <w:pPr>
              <w:spacing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市生态环境局</w:t>
            </w:r>
          </w:p>
          <w:p w14:paraId="56CBBE6A" w14:textId="77777777" w:rsidR="00DC29BB" w:rsidRDefault="00DC29BB" w:rsidP="00DF02D8">
            <w:pPr>
              <w:spacing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平罗分局</w:t>
            </w:r>
          </w:p>
          <w:p w14:paraId="6154D1EE" w14:textId="77777777" w:rsidR="00DC29BB" w:rsidRDefault="00DC29BB" w:rsidP="00DF02D8">
            <w:pPr>
              <w:spacing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县直有关部门</w:t>
            </w:r>
          </w:p>
          <w:p w14:paraId="0E06871C" w14:textId="77777777" w:rsidR="00DC29BB" w:rsidRDefault="00DC29BB" w:rsidP="00DF02D8">
            <w:pPr>
              <w:spacing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平罗工业园区</w:t>
            </w:r>
          </w:p>
          <w:p w14:paraId="2B79E303" w14:textId="77777777" w:rsidR="00DC29BB" w:rsidRDefault="00DC29BB" w:rsidP="00DF02D8">
            <w:pPr>
              <w:spacing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管委会</w:t>
            </w:r>
          </w:p>
          <w:p w14:paraId="7E06B983" w14:textId="77777777" w:rsidR="00DC29BB" w:rsidRDefault="00DC29BB" w:rsidP="00DF02D8">
            <w:pPr>
              <w:spacing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各乡镇</w:t>
            </w:r>
          </w:p>
        </w:tc>
        <w:tc>
          <w:tcPr>
            <w:tcW w:w="951" w:type="dxa"/>
            <w:vAlign w:val="center"/>
          </w:tcPr>
          <w:p w14:paraId="6307C51B"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12月底前</w:t>
            </w:r>
          </w:p>
        </w:tc>
      </w:tr>
      <w:tr w:rsidR="00DC29BB" w14:paraId="0901BEE5" w14:textId="77777777" w:rsidTr="00DF02D8">
        <w:trPr>
          <w:trHeight w:val="846"/>
        </w:trPr>
        <w:tc>
          <w:tcPr>
            <w:tcW w:w="626" w:type="dxa"/>
            <w:vAlign w:val="center"/>
          </w:tcPr>
          <w:p w14:paraId="701E52EF"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29</w:t>
            </w:r>
          </w:p>
        </w:tc>
        <w:tc>
          <w:tcPr>
            <w:tcW w:w="7868" w:type="dxa"/>
            <w:vAlign w:val="center"/>
          </w:tcPr>
          <w:p w14:paraId="56607F9A" w14:textId="77777777" w:rsidR="00DC29BB" w:rsidRDefault="00DC29BB" w:rsidP="00DF02D8">
            <w:pPr>
              <w:pStyle w:val="a9"/>
              <w:spacing w:beforeAutospacing="0" w:afterAutospacing="0" w:line="280" w:lineRule="exact"/>
              <w:jc w:val="both"/>
              <w:rPr>
                <w:rFonts w:ascii="仿宋_GB2312" w:eastAsia="仿宋_GB2312" w:hAnsi="仿宋_GB2312" w:cs="仿宋_GB2312" w:hint="eastAsia"/>
                <w:b/>
                <w:bCs/>
                <w:szCs w:val="24"/>
              </w:rPr>
            </w:pPr>
            <w:r>
              <w:rPr>
                <w:rFonts w:ascii="仿宋_GB2312" w:eastAsia="仿宋_GB2312" w:hAnsi="仿宋_GB2312" w:cs="仿宋_GB2312" w:hint="eastAsia"/>
                <w:b/>
                <w:bCs/>
                <w:szCs w:val="24"/>
              </w:rPr>
              <w:t>持续打好净土保卫战，</w:t>
            </w:r>
            <w:r>
              <w:rPr>
                <w:rFonts w:ascii="仿宋_GB2312" w:eastAsia="仿宋_GB2312" w:hAnsi="仿宋_GB2312" w:cs="仿宋_GB2312" w:hint="eastAsia"/>
                <w:szCs w:val="24"/>
              </w:rPr>
              <w:t>统筹推进“六废”联治，加快建设坤厚环保等固废综合利用项目。</w:t>
            </w:r>
          </w:p>
        </w:tc>
        <w:tc>
          <w:tcPr>
            <w:tcW w:w="955" w:type="dxa"/>
            <w:vAlign w:val="center"/>
          </w:tcPr>
          <w:p w14:paraId="4F0C1C9F"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徐建军</w:t>
            </w:r>
          </w:p>
        </w:tc>
        <w:tc>
          <w:tcPr>
            <w:tcW w:w="1050" w:type="dxa"/>
            <w:vAlign w:val="center"/>
          </w:tcPr>
          <w:p w14:paraId="1EB2EC43"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梁  迈</w:t>
            </w:r>
          </w:p>
        </w:tc>
        <w:tc>
          <w:tcPr>
            <w:tcW w:w="1674" w:type="dxa"/>
            <w:vAlign w:val="center"/>
          </w:tcPr>
          <w:p w14:paraId="511E7A6A"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市生态环境局平罗分局</w:t>
            </w:r>
          </w:p>
        </w:tc>
        <w:tc>
          <w:tcPr>
            <w:tcW w:w="1965" w:type="dxa"/>
            <w:vAlign w:val="center"/>
          </w:tcPr>
          <w:p w14:paraId="194B1791" w14:textId="77777777" w:rsidR="00DC29BB" w:rsidRDefault="00DC29BB" w:rsidP="00DF02D8">
            <w:pPr>
              <w:spacing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县直有关部门</w:t>
            </w:r>
          </w:p>
          <w:p w14:paraId="70D3CE18" w14:textId="77777777" w:rsidR="00DC29BB" w:rsidRDefault="00DC29BB" w:rsidP="00DF02D8">
            <w:pPr>
              <w:spacing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平罗工业园区</w:t>
            </w:r>
          </w:p>
          <w:p w14:paraId="0896664F" w14:textId="77777777" w:rsidR="00DC29BB" w:rsidRDefault="00DC29BB" w:rsidP="00DF02D8">
            <w:pPr>
              <w:spacing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管委会</w:t>
            </w:r>
          </w:p>
          <w:p w14:paraId="0CDF9448" w14:textId="77777777" w:rsidR="00DC29BB" w:rsidRDefault="00DC29BB" w:rsidP="00DF02D8">
            <w:pPr>
              <w:spacing w:line="24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各乡镇</w:t>
            </w:r>
          </w:p>
        </w:tc>
        <w:tc>
          <w:tcPr>
            <w:tcW w:w="951" w:type="dxa"/>
            <w:vAlign w:val="center"/>
          </w:tcPr>
          <w:p w14:paraId="78484EBE"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12月底前</w:t>
            </w:r>
          </w:p>
        </w:tc>
      </w:tr>
      <w:tr w:rsidR="00DC29BB" w14:paraId="08A758C4" w14:textId="77777777" w:rsidTr="00DF02D8">
        <w:trPr>
          <w:trHeight w:val="524"/>
        </w:trPr>
        <w:tc>
          <w:tcPr>
            <w:tcW w:w="626" w:type="dxa"/>
            <w:vAlign w:val="center"/>
          </w:tcPr>
          <w:p w14:paraId="23051203" w14:textId="77777777" w:rsidR="00DC29BB" w:rsidRDefault="00DC29BB" w:rsidP="00DF02D8">
            <w:pPr>
              <w:spacing w:line="320" w:lineRule="exact"/>
              <w:jc w:val="center"/>
              <w:rPr>
                <w:rFonts w:ascii="仿宋_GB2312" w:eastAsia="仿宋_GB2312" w:hAnsi="仿宋_GB2312" w:cs="仿宋_GB2312" w:hint="eastAsia"/>
                <w:kern w:val="2"/>
                <w:sz w:val="24"/>
                <w:szCs w:val="24"/>
              </w:rPr>
            </w:pPr>
            <w:r>
              <w:rPr>
                <w:rFonts w:ascii="楷体_GB2312" w:eastAsia="楷体_GB2312" w:hint="eastAsia"/>
                <w:b/>
                <w:sz w:val="24"/>
                <w:szCs w:val="24"/>
              </w:rPr>
              <w:t>序号</w:t>
            </w:r>
          </w:p>
        </w:tc>
        <w:tc>
          <w:tcPr>
            <w:tcW w:w="7868" w:type="dxa"/>
            <w:vAlign w:val="center"/>
          </w:tcPr>
          <w:p w14:paraId="1490C71F" w14:textId="77777777" w:rsidR="00DC29BB" w:rsidRDefault="00DC29BB" w:rsidP="00DF02D8">
            <w:pPr>
              <w:spacing w:line="320" w:lineRule="exact"/>
              <w:jc w:val="center"/>
              <w:rPr>
                <w:rFonts w:ascii="仿宋_GB2312" w:eastAsia="仿宋_GB2312" w:hAnsi="仿宋_GB2312" w:cs="仿宋_GB2312" w:hint="eastAsia"/>
                <w:b/>
                <w:bCs/>
                <w:kern w:val="2"/>
                <w:sz w:val="24"/>
                <w:szCs w:val="24"/>
              </w:rPr>
            </w:pPr>
            <w:r>
              <w:rPr>
                <w:rFonts w:ascii="楷体_GB2312" w:eastAsia="楷体_GB2312" w:hint="eastAsia"/>
                <w:b/>
                <w:sz w:val="24"/>
                <w:szCs w:val="24"/>
              </w:rPr>
              <w:t xml:space="preserve">工   作   任   </w:t>
            </w:r>
            <w:proofErr w:type="gramStart"/>
            <w:r>
              <w:rPr>
                <w:rFonts w:ascii="楷体_GB2312" w:eastAsia="楷体_GB2312" w:hint="eastAsia"/>
                <w:b/>
                <w:sz w:val="24"/>
                <w:szCs w:val="24"/>
              </w:rPr>
              <w:t>务</w:t>
            </w:r>
            <w:proofErr w:type="gramEnd"/>
          </w:p>
        </w:tc>
        <w:tc>
          <w:tcPr>
            <w:tcW w:w="955" w:type="dxa"/>
            <w:vAlign w:val="center"/>
          </w:tcPr>
          <w:p w14:paraId="1133B56C" w14:textId="77777777" w:rsidR="00DC29BB" w:rsidRDefault="00DC29BB" w:rsidP="00DF02D8">
            <w:pPr>
              <w:spacing w:line="320" w:lineRule="exact"/>
              <w:jc w:val="center"/>
              <w:rPr>
                <w:rFonts w:ascii="楷体_GB2312" w:eastAsia="楷体_GB2312" w:hint="eastAsia"/>
                <w:b/>
                <w:sz w:val="24"/>
                <w:szCs w:val="24"/>
              </w:rPr>
            </w:pPr>
            <w:r>
              <w:rPr>
                <w:rFonts w:ascii="楷体_GB2312" w:eastAsia="楷体_GB2312" w:hint="eastAsia"/>
                <w:b/>
                <w:sz w:val="24"/>
                <w:szCs w:val="24"/>
              </w:rPr>
              <w:t>包抓</w:t>
            </w:r>
          </w:p>
          <w:p w14:paraId="07C3BCD1" w14:textId="77777777" w:rsidR="00DC29BB" w:rsidRDefault="00DC29BB" w:rsidP="00DF02D8">
            <w:pPr>
              <w:spacing w:line="320" w:lineRule="exact"/>
              <w:jc w:val="center"/>
              <w:rPr>
                <w:rFonts w:ascii="仿宋_GB2312" w:eastAsia="仿宋_GB2312" w:hAnsi="仿宋_GB2312" w:cs="仿宋_GB2312" w:hint="eastAsia"/>
                <w:kern w:val="2"/>
                <w:sz w:val="24"/>
                <w:szCs w:val="24"/>
              </w:rPr>
            </w:pPr>
            <w:r>
              <w:rPr>
                <w:rFonts w:ascii="楷体_GB2312" w:eastAsia="楷体_GB2312" w:hint="eastAsia"/>
                <w:b/>
                <w:sz w:val="24"/>
                <w:szCs w:val="24"/>
              </w:rPr>
              <w:t>领导</w:t>
            </w:r>
          </w:p>
        </w:tc>
        <w:tc>
          <w:tcPr>
            <w:tcW w:w="1050" w:type="dxa"/>
            <w:vAlign w:val="center"/>
          </w:tcPr>
          <w:p w14:paraId="7B2F4376" w14:textId="77777777" w:rsidR="00DC29BB" w:rsidRDefault="00DC29BB" w:rsidP="00DF02D8">
            <w:pPr>
              <w:spacing w:line="320" w:lineRule="exact"/>
              <w:jc w:val="center"/>
              <w:rPr>
                <w:rFonts w:ascii="仿宋_GB2312" w:eastAsia="仿宋_GB2312" w:hAnsi="仿宋_GB2312" w:cs="仿宋_GB2312" w:hint="eastAsia"/>
                <w:kern w:val="2"/>
                <w:sz w:val="24"/>
                <w:szCs w:val="24"/>
              </w:rPr>
            </w:pPr>
            <w:r>
              <w:rPr>
                <w:rFonts w:ascii="楷体_GB2312" w:eastAsia="楷体_GB2312" w:hint="eastAsia"/>
                <w:b/>
                <w:sz w:val="24"/>
                <w:szCs w:val="24"/>
              </w:rPr>
              <w:t>责任人</w:t>
            </w:r>
          </w:p>
        </w:tc>
        <w:tc>
          <w:tcPr>
            <w:tcW w:w="1674" w:type="dxa"/>
            <w:vAlign w:val="center"/>
          </w:tcPr>
          <w:p w14:paraId="5F3C0625" w14:textId="77777777" w:rsidR="00DC29BB" w:rsidRDefault="00DC29BB" w:rsidP="00DF02D8">
            <w:pPr>
              <w:spacing w:line="320" w:lineRule="exact"/>
              <w:jc w:val="center"/>
              <w:rPr>
                <w:rFonts w:ascii="仿宋_GB2312" w:eastAsia="仿宋_GB2312" w:hAnsi="仿宋_GB2312" w:cs="仿宋_GB2312" w:hint="eastAsia"/>
                <w:kern w:val="2"/>
                <w:sz w:val="24"/>
                <w:szCs w:val="24"/>
              </w:rPr>
            </w:pPr>
            <w:r>
              <w:rPr>
                <w:rFonts w:ascii="楷体_GB2312" w:eastAsia="楷体_GB2312" w:hint="eastAsia"/>
                <w:b/>
                <w:sz w:val="24"/>
                <w:szCs w:val="24"/>
              </w:rPr>
              <w:t>牵头单位</w:t>
            </w:r>
          </w:p>
        </w:tc>
        <w:tc>
          <w:tcPr>
            <w:tcW w:w="1965" w:type="dxa"/>
            <w:vAlign w:val="center"/>
          </w:tcPr>
          <w:p w14:paraId="1CC49216" w14:textId="77777777" w:rsidR="00DC29BB" w:rsidRDefault="00DC29BB" w:rsidP="00DF02D8">
            <w:pPr>
              <w:spacing w:line="320" w:lineRule="exact"/>
              <w:jc w:val="center"/>
              <w:rPr>
                <w:rFonts w:ascii="仿宋_GB2312" w:eastAsia="仿宋_GB2312" w:hAnsi="仿宋_GB2312" w:cs="仿宋_GB2312" w:hint="eastAsia"/>
                <w:kern w:val="2"/>
                <w:sz w:val="24"/>
                <w:szCs w:val="24"/>
              </w:rPr>
            </w:pPr>
            <w:r>
              <w:rPr>
                <w:rFonts w:ascii="楷体_GB2312" w:eastAsia="楷体_GB2312" w:hint="eastAsia"/>
                <w:b/>
                <w:sz w:val="24"/>
                <w:szCs w:val="24"/>
              </w:rPr>
              <w:t>参加单位</w:t>
            </w:r>
          </w:p>
        </w:tc>
        <w:tc>
          <w:tcPr>
            <w:tcW w:w="951" w:type="dxa"/>
            <w:vAlign w:val="center"/>
          </w:tcPr>
          <w:p w14:paraId="3C2504E6" w14:textId="77777777" w:rsidR="00DC29BB" w:rsidRDefault="00DC29BB" w:rsidP="00DF02D8">
            <w:pPr>
              <w:jc w:val="center"/>
              <w:rPr>
                <w:rFonts w:ascii="楷体_GB2312" w:eastAsia="楷体_GB2312" w:hint="eastAsia"/>
                <w:b/>
                <w:sz w:val="24"/>
                <w:szCs w:val="24"/>
              </w:rPr>
            </w:pPr>
            <w:r>
              <w:rPr>
                <w:rFonts w:ascii="楷体_GB2312" w:eastAsia="楷体_GB2312" w:hint="eastAsia"/>
                <w:b/>
                <w:sz w:val="24"/>
                <w:szCs w:val="24"/>
              </w:rPr>
              <w:t>完成</w:t>
            </w:r>
          </w:p>
          <w:p w14:paraId="7339BA27" w14:textId="77777777" w:rsidR="00DC29BB" w:rsidRDefault="00DC29BB" w:rsidP="00DF02D8">
            <w:pPr>
              <w:jc w:val="center"/>
              <w:rPr>
                <w:rFonts w:ascii="仿宋_GB2312" w:eastAsia="仿宋_GB2312" w:hAnsi="仿宋_GB2312" w:cs="仿宋_GB2312" w:hint="eastAsia"/>
                <w:kern w:val="2"/>
                <w:sz w:val="24"/>
                <w:szCs w:val="24"/>
              </w:rPr>
            </w:pPr>
            <w:r>
              <w:rPr>
                <w:rFonts w:ascii="楷体_GB2312" w:eastAsia="楷体_GB2312" w:hint="eastAsia"/>
                <w:b/>
                <w:sz w:val="24"/>
                <w:szCs w:val="24"/>
              </w:rPr>
              <w:t>时限</w:t>
            </w:r>
          </w:p>
        </w:tc>
      </w:tr>
      <w:tr w:rsidR="00DC29BB" w14:paraId="6495F957" w14:textId="77777777" w:rsidTr="00DF02D8">
        <w:trPr>
          <w:trHeight w:val="524"/>
        </w:trPr>
        <w:tc>
          <w:tcPr>
            <w:tcW w:w="626" w:type="dxa"/>
            <w:vAlign w:val="center"/>
          </w:tcPr>
          <w:p w14:paraId="17050E94"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30</w:t>
            </w:r>
          </w:p>
        </w:tc>
        <w:tc>
          <w:tcPr>
            <w:tcW w:w="7868" w:type="dxa"/>
            <w:vAlign w:val="center"/>
          </w:tcPr>
          <w:p w14:paraId="380D0029" w14:textId="77777777" w:rsidR="00DC29BB" w:rsidRDefault="00DC29BB" w:rsidP="00DF02D8">
            <w:pPr>
              <w:pStyle w:val="a9"/>
              <w:spacing w:beforeAutospacing="0" w:afterAutospacing="0" w:line="280" w:lineRule="exact"/>
              <w:jc w:val="both"/>
              <w:rPr>
                <w:rFonts w:ascii="仿宋_GB2312" w:eastAsia="仿宋_GB2312" w:hAnsi="仿宋_GB2312" w:cs="仿宋_GB2312" w:hint="eastAsia"/>
                <w:b/>
                <w:bCs/>
                <w:szCs w:val="24"/>
              </w:rPr>
            </w:pPr>
            <w:r>
              <w:rPr>
                <w:rFonts w:ascii="仿宋_GB2312" w:eastAsia="仿宋_GB2312" w:hAnsi="仿宋_GB2312" w:cs="仿宋_GB2312" w:hint="eastAsia"/>
                <w:b/>
                <w:bCs/>
                <w:szCs w:val="24"/>
              </w:rPr>
              <w:t>加强农业面源污染治理，</w:t>
            </w:r>
            <w:r>
              <w:rPr>
                <w:rFonts w:ascii="仿宋_GB2312" w:eastAsia="仿宋_GB2312" w:hAnsi="仿宋_GB2312" w:cs="仿宋_GB2312" w:hint="eastAsia"/>
                <w:szCs w:val="24"/>
              </w:rPr>
              <w:t>深入实施化肥农药减量增效和有机肥替代化肥行动，推进畜禽粪污、地膜等农业废弃物综合利用和无害化处理。</w:t>
            </w:r>
          </w:p>
        </w:tc>
        <w:tc>
          <w:tcPr>
            <w:tcW w:w="955" w:type="dxa"/>
            <w:vAlign w:val="center"/>
          </w:tcPr>
          <w:p w14:paraId="65CBE7CE"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徐建军</w:t>
            </w:r>
          </w:p>
        </w:tc>
        <w:tc>
          <w:tcPr>
            <w:tcW w:w="1050" w:type="dxa"/>
            <w:vAlign w:val="center"/>
          </w:tcPr>
          <w:p w14:paraId="5A88AB8B"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卢军国</w:t>
            </w:r>
          </w:p>
        </w:tc>
        <w:tc>
          <w:tcPr>
            <w:tcW w:w="1674" w:type="dxa"/>
            <w:vAlign w:val="center"/>
          </w:tcPr>
          <w:p w14:paraId="4829C7F1"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县农业农村局</w:t>
            </w:r>
          </w:p>
        </w:tc>
        <w:tc>
          <w:tcPr>
            <w:tcW w:w="1965" w:type="dxa"/>
            <w:vAlign w:val="center"/>
          </w:tcPr>
          <w:p w14:paraId="05E8373B"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县直有关部门</w:t>
            </w:r>
          </w:p>
          <w:p w14:paraId="389B7B45"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各乡镇</w:t>
            </w:r>
          </w:p>
        </w:tc>
        <w:tc>
          <w:tcPr>
            <w:tcW w:w="951" w:type="dxa"/>
            <w:vAlign w:val="center"/>
          </w:tcPr>
          <w:p w14:paraId="3FD4DFAE"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12月底前</w:t>
            </w:r>
          </w:p>
        </w:tc>
      </w:tr>
      <w:tr w:rsidR="00DC29BB" w14:paraId="263DCF15" w14:textId="77777777" w:rsidTr="00DF02D8">
        <w:trPr>
          <w:trHeight w:val="559"/>
        </w:trPr>
        <w:tc>
          <w:tcPr>
            <w:tcW w:w="626" w:type="dxa"/>
            <w:vAlign w:val="center"/>
          </w:tcPr>
          <w:p w14:paraId="688B645B"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31</w:t>
            </w:r>
          </w:p>
        </w:tc>
        <w:tc>
          <w:tcPr>
            <w:tcW w:w="7868" w:type="dxa"/>
            <w:vAlign w:val="center"/>
          </w:tcPr>
          <w:p w14:paraId="4695EA86" w14:textId="77777777" w:rsidR="00DC29BB" w:rsidRDefault="00DC29BB" w:rsidP="00DF02D8">
            <w:pPr>
              <w:pStyle w:val="a9"/>
              <w:spacing w:beforeAutospacing="0" w:afterAutospacing="0" w:line="280" w:lineRule="exact"/>
              <w:jc w:val="both"/>
              <w:rPr>
                <w:rFonts w:ascii="仿宋_GB2312" w:eastAsia="仿宋_GB2312" w:hAnsi="仿宋_GB2312" w:cs="仿宋_GB2312" w:hint="eastAsia"/>
                <w:b/>
                <w:bCs/>
                <w:szCs w:val="24"/>
              </w:rPr>
            </w:pPr>
            <w:r>
              <w:rPr>
                <w:rFonts w:ascii="仿宋_GB2312" w:eastAsia="仿宋_GB2312" w:hAnsi="仿宋_GB2312" w:cs="仿宋_GB2312" w:hint="eastAsia"/>
                <w:b/>
                <w:bCs/>
                <w:szCs w:val="24"/>
              </w:rPr>
              <w:t>深度挖掘黄河文化的时代价值，</w:t>
            </w:r>
            <w:r>
              <w:rPr>
                <w:rFonts w:ascii="仿宋_GB2312" w:eastAsia="仿宋_GB2312" w:hAnsi="仿宋_GB2312" w:cs="仿宋_GB2312" w:hint="eastAsia"/>
                <w:szCs w:val="24"/>
              </w:rPr>
              <w:t>培育文化市场，创新文化消费模式，促进文化旅游产业融合发展，逐步提高文化产业增加值占GDP的比重。</w:t>
            </w:r>
          </w:p>
        </w:tc>
        <w:tc>
          <w:tcPr>
            <w:tcW w:w="955" w:type="dxa"/>
            <w:vAlign w:val="center"/>
          </w:tcPr>
          <w:p w14:paraId="0052ED00" w14:textId="77777777" w:rsidR="00DC29BB" w:rsidRDefault="00DC29BB" w:rsidP="00DF02D8">
            <w:pPr>
              <w:spacing w:line="280" w:lineRule="exact"/>
              <w:rPr>
                <w:rFonts w:ascii="仿宋_GB2312" w:eastAsia="仿宋_GB2312" w:hAnsi="仿宋_GB2312" w:cs="仿宋_GB2312" w:hint="eastAsia"/>
                <w:kern w:val="2"/>
                <w:sz w:val="24"/>
                <w:szCs w:val="24"/>
              </w:rPr>
            </w:pPr>
            <w:proofErr w:type="gramStart"/>
            <w:r>
              <w:rPr>
                <w:rFonts w:ascii="仿宋_GB2312" w:eastAsia="仿宋_GB2312" w:hAnsi="仿宋_GB2312" w:cs="仿宋_GB2312" w:hint="eastAsia"/>
                <w:sz w:val="24"/>
                <w:szCs w:val="24"/>
              </w:rPr>
              <w:t>李晓坤</w:t>
            </w:r>
            <w:proofErr w:type="gramEnd"/>
          </w:p>
        </w:tc>
        <w:tc>
          <w:tcPr>
            <w:tcW w:w="1050" w:type="dxa"/>
            <w:vAlign w:val="center"/>
          </w:tcPr>
          <w:p w14:paraId="085AD612"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马海桥</w:t>
            </w:r>
          </w:p>
        </w:tc>
        <w:tc>
          <w:tcPr>
            <w:tcW w:w="1674" w:type="dxa"/>
            <w:vAlign w:val="center"/>
          </w:tcPr>
          <w:p w14:paraId="1FD32571"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县</w:t>
            </w:r>
            <w:proofErr w:type="gramStart"/>
            <w:r>
              <w:rPr>
                <w:rFonts w:ascii="仿宋_GB2312" w:eastAsia="仿宋_GB2312" w:hAnsi="仿宋_GB2312" w:cs="仿宋_GB2312" w:hint="eastAsia"/>
                <w:sz w:val="24"/>
                <w:szCs w:val="24"/>
              </w:rPr>
              <w:t>文广局</w:t>
            </w:r>
            <w:proofErr w:type="gramEnd"/>
          </w:p>
        </w:tc>
        <w:tc>
          <w:tcPr>
            <w:tcW w:w="1965" w:type="dxa"/>
            <w:vAlign w:val="center"/>
          </w:tcPr>
          <w:p w14:paraId="02502B0C"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县直有关部门</w:t>
            </w:r>
          </w:p>
          <w:p w14:paraId="58902F21"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相关乡镇</w:t>
            </w:r>
          </w:p>
        </w:tc>
        <w:tc>
          <w:tcPr>
            <w:tcW w:w="951" w:type="dxa"/>
            <w:vAlign w:val="center"/>
          </w:tcPr>
          <w:p w14:paraId="2E6CFD4A"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12月底前</w:t>
            </w:r>
          </w:p>
        </w:tc>
      </w:tr>
      <w:tr w:rsidR="00DC29BB" w14:paraId="74A85A55" w14:textId="77777777" w:rsidTr="00DF02D8">
        <w:trPr>
          <w:trHeight w:val="567"/>
        </w:trPr>
        <w:tc>
          <w:tcPr>
            <w:tcW w:w="626" w:type="dxa"/>
            <w:vAlign w:val="center"/>
          </w:tcPr>
          <w:p w14:paraId="2C3E323F"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32</w:t>
            </w:r>
          </w:p>
        </w:tc>
        <w:tc>
          <w:tcPr>
            <w:tcW w:w="7868" w:type="dxa"/>
            <w:vAlign w:val="center"/>
          </w:tcPr>
          <w:p w14:paraId="691A57A7" w14:textId="77777777" w:rsidR="00DC29BB" w:rsidRDefault="00DC29BB" w:rsidP="00DF02D8">
            <w:pPr>
              <w:pStyle w:val="a9"/>
              <w:spacing w:beforeAutospacing="0" w:afterAutospacing="0" w:line="280" w:lineRule="exact"/>
              <w:jc w:val="both"/>
              <w:rPr>
                <w:rFonts w:ascii="仿宋_GB2312" w:eastAsia="仿宋_GB2312" w:hAnsi="仿宋_GB2312" w:cs="仿宋_GB2312" w:hint="eastAsia"/>
                <w:b/>
                <w:bCs/>
                <w:szCs w:val="24"/>
              </w:rPr>
            </w:pPr>
            <w:r>
              <w:rPr>
                <w:rFonts w:ascii="仿宋_GB2312" w:eastAsia="仿宋_GB2312" w:hAnsi="仿宋_GB2312" w:cs="仿宋_GB2312" w:hint="eastAsia"/>
                <w:b/>
                <w:bCs/>
                <w:szCs w:val="24"/>
              </w:rPr>
              <w:t>实施黄河文化传承创新工程。</w:t>
            </w:r>
            <w:r>
              <w:rPr>
                <w:rFonts w:ascii="仿宋_GB2312" w:eastAsia="仿宋_GB2312" w:hAnsi="仿宋_GB2312" w:cs="仿宋_GB2312" w:hint="eastAsia"/>
                <w:szCs w:val="24"/>
              </w:rPr>
              <w:t>加强非物质文化遗产保护和传承，规划建设黄河非物质文化遗产传承体验中心，着力搭建有品牌的文化载体，建设有</w:t>
            </w:r>
            <w:r>
              <w:rPr>
                <w:rFonts w:ascii="仿宋_GB2312" w:eastAsia="仿宋_GB2312" w:hAnsi="仿宋_GB2312" w:cs="仿宋_GB2312" w:hint="eastAsia"/>
                <w:szCs w:val="24"/>
              </w:rPr>
              <w:lastRenderedPageBreak/>
              <w:t>带动力的示范项目，打造有传播力的宣传平台，传承黄河文化基因，讲好“黄河故事”。</w:t>
            </w:r>
          </w:p>
        </w:tc>
        <w:tc>
          <w:tcPr>
            <w:tcW w:w="955" w:type="dxa"/>
            <w:vAlign w:val="center"/>
          </w:tcPr>
          <w:p w14:paraId="32A1876C" w14:textId="77777777" w:rsidR="00DC29BB" w:rsidRDefault="00DC29BB" w:rsidP="00DF02D8">
            <w:pPr>
              <w:spacing w:line="28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lastRenderedPageBreak/>
              <w:t>许  锐</w:t>
            </w:r>
          </w:p>
        </w:tc>
        <w:tc>
          <w:tcPr>
            <w:tcW w:w="1050" w:type="dxa"/>
            <w:vAlign w:val="center"/>
          </w:tcPr>
          <w:p w14:paraId="79D50755"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徐明忠</w:t>
            </w:r>
          </w:p>
        </w:tc>
        <w:tc>
          <w:tcPr>
            <w:tcW w:w="1674" w:type="dxa"/>
            <w:vAlign w:val="center"/>
          </w:tcPr>
          <w:p w14:paraId="7C87448E"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县委宣传部</w:t>
            </w:r>
          </w:p>
        </w:tc>
        <w:tc>
          <w:tcPr>
            <w:tcW w:w="1965" w:type="dxa"/>
            <w:vAlign w:val="center"/>
          </w:tcPr>
          <w:p w14:paraId="6C5E0560" w14:textId="77777777" w:rsidR="00DC29BB" w:rsidRDefault="00DC29BB" w:rsidP="00DF02D8">
            <w:pPr>
              <w:spacing w:line="280" w:lineRule="exact"/>
              <w:jc w:val="center"/>
              <w:rPr>
                <w:rFonts w:hint="eastAsia"/>
              </w:rPr>
            </w:pPr>
            <w:r>
              <w:rPr>
                <w:rFonts w:ascii="仿宋_GB2312" w:eastAsia="仿宋_GB2312" w:hAnsi="仿宋_GB2312" w:cs="仿宋_GB2312" w:hint="eastAsia"/>
                <w:sz w:val="24"/>
                <w:szCs w:val="24"/>
              </w:rPr>
              <w:t>县</w:t>
            </w:r>
            <w:proofErr w:type="gramStart"/>
            <w:r>
              <w:rPr>
                <w:rFonts w:ascii="仿宋_GB2312" w:eastAsia="仿宋_GB2312" w:hAnsi="仿宋_GB2312" w:cs="仿宋_GB2312" w:hint="eastAsia"/>
                <w:sz w:val="24"/>
                <w:szCs w:val="24"/>
              </w:rPr>
              <w:t>文广局等</w:t>
            </w:r>
            <w:proofErr w:type="gramEnd"/>
            <w:r>
              <w:rPr>
                <w:rFonts w:ascii="仿宋_GB2312" w:eastAsia="仿宋_GB2312" w:hAnsi="仿宋_GB2312" w:cs="仿宋_GB2312" w:hint="eastAsia"/>
                <w:sz w:val="24"/>
                <w:szCs w:val="24"/>
              </w:rPr>
              <w:t>县直有关部门</w:t>
            </w:r>
          </w:p>
          <w:p w14:paraId="6E013593"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相关乡镇</w:t>
            </w:r>
          </w:p>
        </w:tc>
        <w:tc>
          <w:tcPr>
            <w:tcW w:w="951" w:type="dxa"/>
            <w:vAlign w:val="center"/>
          </w:tcPr>
          <w:p w14:paraId="3F71326D"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12月底前</w:t>
            </w:r>
          </w:p>
        </w:tc>
      </w:tr>
      <w:tr w:rsidR="00DC29BB" w14:paraId="34BE3012" w14:textId="77777777" w:rsidTr="00DF02D8">
        <w:trPr>
          <w:trHeight w:val="90"/>
        </w:trPr>
        <w:tc>
          <w:tcPr>
            <w:tcW w:w="626" w:type="dxa"/>
            <w:vAlign w:val="center"/>
          </w:tcPr>
          <w:p w14:paraId="799E6DCE"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33</w:t>
            </w:r>
          </w:p>
        </w:tc>
        <w:tc>
          <w:tcPr>
            <w:tcW w:w="7868" w:type="dxa"/>
            <w:vAlign w:val="center"/>
          </w:tcPr>
          <w:p w14:paraId="4DE76CA6" w14:textId="77777777" w:rsidR="00DC29BB" w:rsidRDefault="00DC29BB" w:rsidP="00DF02D8">
            <w:pPr>
              <w:pStyle w:val="a9"/>
              <w:spacing w:beforeAutospacing="0" w:afterAutospacing="0" w:line="280" w:lineRule="exact"/>
              <w:jc w:val="both"/>
              <w:rPr>
                <w:rFonts w:ascii="仿宋_GB2312" w:eastAsia="仿宋_GB2312" w:hAnsi="仿宋_GB2312" w:cs="仿宋_GB2312" w:hint="eastAsia"/>
                <w:b/>
                <w:bCs/>
                <w:szCs w:val="24"/>
              </w:rPr>
            </w:pPr>
            <w:r>
              <w:rPr>
                <w:rFonts w:ascii="仿宋_GB2312" w:eastAsia="仿宋_GB2312" w:hAnsi="仿宋_GB2312" w:cs="仿宋_GB2312" w:hint="eastAsia"/>
                <w:b/>
                <w:bCs/>
                <w:szCs w:val="24"/>
              </w:rPr>
              <w:t>实施文化惠民工程。</w:t>
            </w:r>
            <w:r>
              <w:rPr>
                <w:rFonts w:ascii="仿宋_GB2312" w:eastAsia="仿宋_GB2312" w:hAnsi="仿宋_GB2312" w:cs="仿宋_GB2312" w:hint="eastAsia"/>
                <w:szCs w:val="24"/>
              </w:rPr>
              <w:t>建设文化艺术网络平台，加快图书馆和文化馆智能化建设，推进乡镇综合文化站达标升级，提升村级文化服务中心服务功能，不断丰富群众精神文化生活。</w:t>
            </w:r>
          </w:p>
        </w:tc>
        <w:tc>
          <w:tcPr>
            <w:tcW w:w="955" w:type="dxa"/>
            <w:vAlign w:val="center"/>
          </w:tcPr>
          <w:p w14:paraId="423FFD0A" w14:textId="77777777" w:rsidR="00DC29BB" w:rsidRDefault="00DC29BB" w:rsidP="00DF02D8">
            <w:pPr>
              <w:spacing w:line="280" w:lineRule="exact"/>
              <w:jc w:val="center"/>
              <w:rPr>
                <w:rFonts w:ascii="仿宋_GB2312" w:eastAsia="仿宋_GB2312" w:hAnsi="仿宋_GB2312" w:cs="仿宋_GB2312" w:hint="eastAsia"/>
                <w:sz w:val="24"/>
                <w:szCs w:val="24"/>
              </w:rPr>
            </w:pPr>
            <w:proofErr w:type="gramStart"/>
            <w:r>
              <w:rPr>
                <w:rFonts w:ascii="仿宋_GB2312" w:eastAsia="仿宋_GB2312" w:hAnsi="仿宋_GB2312" w:cs="仿宋_GB2312" w:hint="eastAsia"/>
                <w:sz w:val="24"/>
                <w:szCs w:val="24"/>
              </w:rPr>
              <w:t>李晓坤</w:t>
            </w:r>
            <w:proofErr w:type="gramEnd"/>
          </w:p>
        </w:tc>
        <w:tc>
          <w:tcPr>
            <w:tcW w:w="1050" w:type="dxa"/>
            <w:vAlign w:val="center"/>
          </w:tcPr>
          <w:p w14:paraId="2BDB2F38"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马海桥</w:t>
            </w:r>
          </w:p>
        </w:tc>
        <w:tc>
          <w:tcPr>
            <w:tcW w:w="1674" w:type="dxa"/>
            <w:vAlign w:val="center"/>
          </w:tcPr>
          <w:p w14:paraId="12AF2EDE"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县</w:t>
            </w:r>
            <w:proofErr w:type="gramStart"/>
            <w:r>
              <w:rPr>
                <w:rFonts w:ascii="仿宋_GB2312" w:eastAsia="仿宋_GB2312" w:hAnsi="仿宋_GB2312" w:cs="仿宋_GB2312" w:hint="eastAsia"/>
                <w:sz w:val="24"/>
                <w:szCs w:val="24"/>
              </w:rPr>
              <w:t>文广局</w:t>
            </w:r>
            <w:proofErr w:type="gramEnd"/>
          </w:p>
        </w:tc>
        <w:tc>
          <w:tcPr>
            <w:tcW w:w="1965" w:type="dxa"/>
            <w:vAlign w:val="center"/>
          </w:tcPr>
          <w:p w14:paraId="65A5C4FA" w14:textId="77777777" w:rsidR="00DC29BB" w:rsidRDefault="00DC29BB" w:rsidP="00DF02D8">
            <w:pPr>
              <w:pStyle w:val="Default"/>
              <w:autoSpaceDE/>
              <w:autoSpaceDN/>
              <w:adjustRightInd/>
              <w:spacing w:line="280" w:lineRule="exact"/>
              <w:jc w:val="center"/>
              <w:rPr>
                <w:rFonts w:ascii="仿宋_GB2312" w:eastAsia="仿宋_GB2312" w:hAnsi="仿宋_GB2312" w:cs="仿宋_GB2312" w:hint="eastAsia"/>
                <w:color w:val="auto"/>
                <w:szCs w:val="24"/>
              </w:rPr>
            </w:pPr>
            <w:r>
              <w:rPr>
                <w:rFonts w:ascii="仿宋_GB2312" w:eastAsia="仿宋_GB2312" w:hAnsi="仿宋_GB2312" w:cs="仿宋_GB2312" w:hint="eastAsia"/>
                <w:color w:val="auto"/>
                <w:szCs w:val="24"/>
              </w:rPr>
              <w:t>县直有关部门</w:t>
            </w:r>
          </w:p>
          <w:p w14:paraId="23828BDB" w14:textId="77777777" w:rsidR="00DC29BB" w:rsidRDefault="00DC29BB" w:rsidP="00DF02D8">
            <w:pPr>
              <w:pStyle w:val="Default"/>
              <w:autoSpaceDE/>
              <w:autoSpaceDN/>
              <w:adjustRightInd/>
              <w:spacing w:line="280" w:lineRule="exact"/>
              <w:jc w:val="center"/>
              <w:rPr>
                <w:rFonts w:ascii="仿宋_GB2312" w:eastAsia="仿宋_GB2312" w:hAnsi="仿宋_GB2312" w:cs="仿宋_GB2312" w:hint="eastAsia"/>
                <w:color w:val="auto"/>
                <w:szCs w:val="24"/>
              </w:rPr>
            </w:pPr>
            <w:r>
              <w:rPr>
                <w:rFonts w:ascii="仿宋_GB2312" w:eastAsia="仿宋_GB2312" w:hAnsi="仿宋_GB2312" w:cs="仿宋_GB2312" w:hint="eastAsia"/>
                <w:color w:val="auto"/>
                <w:szCs w:val="24"/>
              </w:rPr>
              <w:t>各乡镇</w:t>
            </w:r>
          </w:p>
        </w:tc>
        <w:tc>
          <w:tcPr>
            <w:tcW w:w="951" w:type="dxa"/>
            <w:vAlign w:val="center"/>
          </w:tcPr>
          <w:p w14:paraId="623C0CA6" w14:textId="77777777" w:rsidR="00DC29BB" w:rsidRDefault="00DC29BB" w:rsidP="00DF02D8">
            <w:pPr>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12月底前</w:t>
            </w:r>
          </w:p>
        </w:tc>
      </w:tr>
      <w:tr w:rsidR="00DC29BB" w14:paraId="0DDF8998" w14:textId="77777777" w:rsidTr="00DF02D8">
        <w:trPr>
          <w:trHeight w:val="536"/>
        </w:trPr>
        <w:tc>
          <w:tcPr>
            <w:tcW w:w="626" w:type="dxa"/>
            <w:vAlign w:val="center"/>
          </w:tcPr>
          <w:p w14:paraId="7F46EE5D"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34</w:t>
            </w:r>
          </w:p>
        </w:tc>
        <w:tc>
          <w:tcPr>
            <w:tcW w:w="7868" w:type="dxa"/>
            <w:vAlign w:val="center"/>
          </w:tcPr>
          <w:p w14:paraId="5F335F18" w14:textId="77777777" w:rsidR="00DC29BB" w:rsidRDefault="00DC29BB" w:rsidP="00DF02D8">
            <w:pPr>
              <w:pStyle w:val="a9"/>
              <w:spacing w:beforeAutospacing="0" w:afterAutospacing="0" w:line="240" w:lineRule="exact"/>
              <w:jc w:val="both"/>
              <w:rPr>
                <w:rFonts w:ascii="仿宋_GB2312" w:eastAsia="仿宋_GB2312" w:hAnsi="仿宋_GB2312" w:cs="仿宋_GB2312" w:hint="eastAsia"/>
                <w:b/>
                <w:bCs/>
                <w:szCs w:val="24"/>
              </w:rPr>
            </w:pPr>
            <w:r>
              <w:rPr>
                <w:rFonts w:ascii="仿宋_GB2312" w:eastAsia="仿宋_GB2312" w:hAnsi="仿宋_GB2312" w:cs="仿宋_GB2312" w:hint="eastAsia"/>
                <w:b/>
                <w:bCs/>
                <w:szCs w:val="24"/>
              </w:rPr>
              <w:t>实施“六个一”工程。</w:t>
            </w:r>
            <w:r>
              <w:rPr>
                <w:rFonts w:ascii="仿宋_GB2312" w:eastAsia="仿宋_GB2312" w:hAnsi="仿宋_GB2312" w:cs="仿宋_GB2312" w:hint="eastAsia"/>
                <w:szCs w:val="24"/>
              </w:rPr>
              <w:t>设立文化艺术创作基金，建立评选表彰激励机制，支持办好《平罗诗苑》等一批刊物，出版《书香平罗》一套丛书，创作《黄河画卷》一组长卷，打造一批黄河文化创作交流基地，开展一系列文体赛事活动，推出</w:t>
            </w:r>
            <w:proofErr w:type="gramStart"/>
            <w:r>
              <w:rPr>
                <w:rFonts w:ascii="仿宋_GB2312" w:eastAsia="仿宋_GB2312" w:hAnsi="仿宋_GB2312" w:cs="仿宋_GB2312" w:hint="eastAsia"/>
                <w:szCs w:val="24"/>
              </w:rPr>
              <w:t>一</w:t>
            </w:r>
            <w:proofErr w:type="gramEnd"/>
            <w:r>
              <w:rPr>
                <w:rFonts w:ascii="仿宋_GB2312" w:eastAsia="仿宋_GB2312" w:hAnsi="仿宋_GB2312" w:cs="仿宋_GB2312" w:hint="eastAsia"/>
                <w:szCs w:val="24"/>
              </w:rPr>
              <w:t>批文化艺术名人，增加优秀文化产品和服务供给，加快创建“宁夏诗词之乡”，打响“书香平罗”品牌。</w:t>
            </w:r>
          </w:p>
        </w:tc>
        <w:tc>
          <w:tcPr>
            <w:tcW w:w="955" w:type="dxa"/>
            <w:vAlign w:val="center"/>
          </w:tcPr>
          <w:p w14:paraId="50D3F88E"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许  锐</w:t>
            </w:r>
          </w:p>
        </w:tc>
        <w:tc>
          <w:tcPr>
            <w:tcW w:w="1050" w:type="dxa"/>
            <w:vAlign w:val="center"/>
          </w:tcPr>
          <w:p w14:paraId="6EF33B72"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徐明忠</w:t>
            </w:r>
          </w:p>
        </w:tc>
        <w:tc>
          <w:tcPr>
            <w:tcW w:w="1674" w:type="dxa"/>
            <w:vAlign w:val="center"/>
          </w:tcPr>
          <w:p w14:paraId="043C78C8"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县委宣传部</w:t>
            </w:r>
          </w:p>
        </w:tc>
        <w:tc>
          <w:tcPr>
            <w:tcW w:w="1965" w:type="dxa"/>
            <w:vAlign w:val="center"/>
          </w:tcPr>
          <w:p w14:paraId="1EF24795" w14:textId="77777777" w:rsidR="00DC29BB" w:rsidRDefault="00DC29BB" w:rsidP="00DF02D8">
            <w:pPr>
              <w:pStyle w:val="Default"/>
              <w:autoSpaceDE/>
              <w:autoSpaceDN/>
              <w:adjustRightInd/>
              <w:spacing w:line="280" w:lineRule="exact"/>
              <w:jc w:val="center"/>
              <w:rPr>
                <w:rFonts w:ascii="仿宋_GB2312" w:eastAsia="仿宋_GB2312" w:hAnsi="仿宋_GB2312" w:cs="仿宋_GB2312" w:hint="eastAsia"/>
                <w:color w:val="auto"/>
                <w:szCs w:val="24"/>
              </w:rPr>
            </w:pPr>
            <w:r>
              <w:rPr>
                <w:rFonts w:ascii="仿宋_GB2312" w:eastAsia="仿宋_GB2312" w:hAnsi="仿宋_GB2312" w:cs="仿宋_GB2312" w:hint="eastAsia"/>
                <w:color w:val="auto"/>
                <w:szCs w:val="24"/>
              </w:rPr>
              <w:t>县直有关部门</w:t>
            </w:r>
          </w:p>
          <w:p w14:paraId="4FB0D813" w14:textId="77777777" w:rsidR="00DC29BB" w:rsidRDefault="00DC29BB" w:rsidP="00DF02D8">
            <w:pPr>
              <w:pStyle w:val="Default"/>
              <w:autoSpaceDE/>
              <w:autoSpaceDN/>
              <w:adjustRightInd/>
              <w:spacing w:line="280" w:lineRule="exact"/>
              <w:jc w:val="center"/>
              <w:rPr>
                <w:rFonts w:ascii="仿宋_GB2312" w:eastAsia="仿宋_GB2312" w:hAnsi="仿宋_GB2312" w:cs="仿宋_GB2312" w:hint="eastAsia"/>
                <w:color w:val="auto"/>
                <w:szCs w:val="24"/>
              </w:rPr>
            </w:pPr>
            <w:r>
              <w:rPr>
                <w:rFonts w:ascii="仿宋_GB2312" w:eastAsia="仿宋_GB2312" w:hAnsi="仿宋_GB2312" w:cs="仿宋_GB2312" w:hint="eastAsia"/>
                <w:color w:val="auto"/>
                <w:szCs w:val="24"/>
              </w:rPr>
              <w:t>各乡镇</w:t>
            </w:r>
          </w:p>
        </w:tc>
        <w:tc>
          <w:tcPr>
            <w:tcW w:w="951" w:type="dxa"/>
            <w:vAlign w:val="center"/>
          </w:tcPr>
          <w:p w14:paraId="4E5E2C8A"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12月底前</w:t>
            </w:r>
          </w:p>
        </w:tc>
      </w:tr>
      <w:tr w:rsidR="00DC29BB" w14:paraId="612A062D" w14:textId="77777777" w:rsidTr="00DF02D8">
        <w:trPr>
          <w:trHeight w:val="556"/>
        </w:trPr>
        <w:tc>
          <w:tcPr>
            <w:tcW w:w="15089" w:type="dxa"/>
            <w:gridSpan w:val="7"/>
            <w:vAlign w:val="center"/>
          </w:tcPr>
          <w:p w14:paraId="53AE4F6E" w14:textId="77777777" w:rsidR="00DC29BB" w:rsidRDefault="00DC29BB" w:rsidP="00DF02D8">
            <w:pPr>
              <w:spacing w:line="280" w:lineRule="exact"/>
              <w:rPr>
                <w:rFonts w:ascii="仿宋_GB2312" w:eastAsia="仿宋_GB2312" w:hAnsi="仿宋_GB2312" w:cs="仿宋_GB2312" w:hint="eastAsia"/>
                <w:sz w:val="24"/>
                <w:szCs w:val="24"/>
              </w:rPr>
            </w:pPr>
            <w:r>
              <w:rPr>
                <w:rFonts w:ascii="楷体_GB2312" w:eastAsia="楷体_GB2312" w:hint="eastAsia"/>
                <w:b/>
                <w:sz w:val="24"/>
                <w:szCs w:val="24"/>
              </w:rPr>
              <w:t>三、聚力以城带乡，推动形成融合发展新局面</w:t>
            </w:r>
          </w:p>
        </w:tc>
      </w:tr>
      <w:tr w:rsidR="00DC29BB" w14:paraId="4D606422" w14:textId="77777777" w:rsidTr="00DF02D8">
        <w:trPr>
          <w:trHeight w:val="802"/>
        </w:trPr>
        <w:tc>
          <w:tcPr>
            <w:tcW w:w="626" w:type="dxa"/>
            <w:vAlign w:val="center"/>
          </w:tcPr>
          <w:p w14:paraId="243BD6AC"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35</w:t>
            </w:r>
          </w:p>
        </w:tc>
        <w:tc>
          <w:tcPr>
            <w:tcW w:w="7868" w:type="dxa"/>
            <w:vAlign w:val="center"/>
          </w:tcPr>
          <w:p w14:paraId="26A754A9" w14:textId="77777777" w:rsidR="00DC29BB" w:rsidRDefault="00DC29BB" w:rsidP="00DF02D8">
            <w:pPr>
              <w:pStyle w:val="a9"/>
              <w:spacing w:beforeAutospacing="0" w:afterAutospacing="0" w:line="280" w:lineRule="exact"/>
              <w:jc w:val="both"/>
              <w:rPr>
                <w:rFonts w:ascii="仿宋_GB2312" w:eastAsia="仿宋_GB2312" w:hAnsi="仿宋_GB2312" w:cs="仿宋_GB2312" w:hint="eastAsia"/>
                <w:b/>
                <w:bCs/>
                <w:szCs w:val="24"/>
              </w:rPr>
            </w:pPr>
            <w:r>
              <w:rPr>
                <w:rFonts w:ascii="仿宋_GB2312" w:eastAsia="仿宋_GB2312" w:hAnsi="仿宋_GB2312" w:cs="仿宋_GB2312" w:hint="eastAsia"/>
                <w:b/>
                <w:bCs/>
                <w:szCs w:val="24"/>
              </w:rPr>
              <w:t>实施城市更新行动。</w:t>
            </w:r>
            <w:r>
              <w:rPr>
                <w:rFonts w:ascii="仿宋_GB2312" w:eastAsia="仿宋_GB2312" w:hAnsi="仿宋_GB2312" w:cs="仿宋_GB2312" w:hint="eastAsia"/>
                <w:szCs w:val="24"/>
              </w:rPr>
              <w:t>聚焦人民群众需求，科学编制城市更新行动方案，合理安排生产、生活、生态空间，推动城市内涵式发展，努力创造宜</w:t>
            </w:r>
            <w:proofErr w:type="gramStart"/>
            <w:r>
              <w:rPr>
                <w:rFonts w:ascii="仿宋_GB2312" w:eastAsia="仿宋_GB2312" w:hAnsi="仿宋_GB2312" w:cs="仿宋_GB2312" w:hint="eastAsia"/>
                <w:szCs w:val="24"/>
              </w:rPr>
              <w:t>居宜业宜</w:t>
            </w:r>
            <w:proofErr w:type="gramEnd"/>
            <w:r>
              <w:rPr>
                <w:rFonts w:ascii="仿宋_GB2312" w:eastAsia="仿宋_GB2312" w:hAnsi="仿宋_GB2312" w:cs="仿宋_GB2312" w:hint="eastAsia"/>
                <w:szCs w:val="24"/>
              </w:rPr>
              <w:t>游的良好环境。</w:t>
            </w:r>
          </w:p>
        </w:tc>
        <w:tc>
          <w:tcPr>
            <w:tcW w:w="955" w:type="dxa"/>
            <w:vAlign w:val="center"/>
          </w:tcPr>
          <w:p w14:paraId="7C679881" w14:textId="77777777" w:rsidR="00DC29BB" w:rsidRDefault="00DC29BB" w:rsidP="00DF02D8">
            <w:pPr>
              <w:spacing w:line="280" w:lineRule="exact"/>
              <w:jc w:val="center"/>
              <w:rPr>
                <w:rFonts w:ascii="仿宋_GB2312" w:eastAsia="仿宋_GB2312" w:hAnsi="仿宋_GB2312" w:cs="仿宋_GB2312" w:hint="eastAsia"/>
                <w:kern w:val="2"/>
                <w:sz w:val="24"/>
                <w:szCs w:val="24"/>
              </w:rPr>
            </w:pPr>
            <w:proofErr w:type="gramStart"/>
            <w:r>
              <w:rPr>
                <w:rFonts w:ascii="仿宋_GB2312" w:eastAsia="仿宋_GB2312" w:hAnsi="仿宋_GB2312" w:cs="仿宋_GB2312" w:hint="eastAsia"/>
                <w:sz w:val="24"/>
                <w:szCs w:val="24"/>
              </w:rPr>
              <w:t>寇</w:t>
            </w:r>
            <w:proofErr w:type="gramEnd"/>
            <w:r>
              <w:rPr>
                <w:rFonts w:ascii="仿宋_GB2312" w:eastAsia="仿宋_GB2312" w:hAnsi="仿宋_GB2312" w:cs="仿宋_GB2312" w:hint="eastAsia"/>
                <w:sz w:val="24"/>
                <w:szCs w:val="24"/>
              </w:rPr>
              <w:t>学文</w:t>
            </w:r>
          </w:p>
        </w:tc>
        <w:tc>
          <w:tcPr>
            <w:tcW w:w="1050" w:type="dxa"/>
            <w:vAlign w:val="center"/>
          </w:tcPr>
          <w:p w14:paraId="2D528726"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宋志斌</w:t>
            </w:r>
          </w:p>
        </w:tc>
        <w:tc>
          <w:tcPr>
            <w:tcW w:w="1674" w:type="dxa"/>
            <w:vAlign w:val="center"/>
          </w:tcPr>
          <w:p w14:paraId="52178110"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县住建局</w:t>
            </w:r>
          </w:p>
        </w:tc>
        <w:tc>
          <w:tcPr>
            <w:tcW w:w="1965" w:type="dxa"/>
            <w:vAlign w:val="center"/>
          </w:tcPr>
          <w:p w14:paraId="6ABF2EDB" w14:textId="77777777" w:rsidR="00DC29BB" w:rsidRDefault="00DC29BB" w:rsidP="00DF02D8">
            <w:pPr>
              <w:pStyle w:val="Default"/>
              <w:autoSpaceDE/>
              <w:autoSpaceDN/>
              <w:adjustRightInd/>
              <w:spacing w:line="280" w:lineRule="exact"/>
              <w:jc w:val="center"/>
              <w:rPr>
                <w:rFonts w:ascii="仿宋_GB2312" w:eastAsia="仿宋_GB2312" w:hAnsi="仿宋_GB2312" w:cs="仿宋_GB2312" w:hint="eastAsia"/>
                <w:color w:val="auto"/>
                <w:szCs w:val="24"/>
              </w:rPr>
            </w:pPr>
            <w:r>
              <w:rPr>
                <w:rFonts w:ascii="仿宋_GB2312" w:eastAsia="仿宋_GB2312" w:hAnsi="仿宋_GB2312" w:cs="仿宋_GB2312" w:hint="eastAsia"/>
                <w:color w:val="auto"/>
                <w:szCs w:val="24"/>
              </w:rPr>
              <w:t>县直有关部门</w:t>
            </w:r>
          </w:p>
          <w:p w14:paraId="437584EA" w14:textId="77777777" w:rsidR="00DC29BB" w:rsidRDefault="00DC29BB" w:rsidP="00DF02D8">
            <w:pPr>
              <w:pStyle w:val="Default"/>
              <w:autoSpaceDE/>
              <w:autoSpaceDN/>
              <w:adjustRightInd/>
              <w:spacing w:line="280" w:lineRule="exact"/>
              <w:jc w:val="center"/>
              <w:rPr>
                <w:rFonts w:ascii="仿宋_GB2312" w:eastAsia="仿宋_GB2312" w:hAnsi="仿宋_GB2312" w:cs="仿宋_GB2312" w:hint="eastAsia"/>
                <w:color w:val="auto"/>
                <w:szCs w:val="24"/>
              </w:rPr>
            </w:pPr>
            <w:r>
              <w:rPr>
                <w:rFonts w:ascii="仿宋_GB2312" w:eastAsia="仿宋_GB2312" w:hAnsi="仿宋_GB2312" w:cs="仿宋_GB2312" w:hint="eastAsia"/>
                <w:color w:val="auto"/>
                <w:szCs w:val="24"/>
              </w:rPr>
              <w:t>城关镇</w:t>
            </w:r>
          </w:p>
        </w:tc>
        <w:tc>
          <w:tcPr>
            <w:tcW w:w="951" w:type="dxa"/>
            <w:vAlign w:val="center"/>
          </w:tcPr>
          <w:p w14:paraId="0E78DA6E" w14:textId="77777777" w:rsidR="00DC29BB" w:rsidRDefault="00DC29BB" w:rsidP="00DF02D8">
            <w:pPr>
              <w:spacing w:line="280" w:lineRule="exact"/>
              <w:jc w:val="center"/>
              <w:rPr>
                <w:rFonts w:ascii="楷体_GB2312" w:eastAsia="楷体_GB2312" w:hint="eastAsia"/>
                <w:b/>
                <w:kern w:val="2"/>
                <w:sz w:val="24"/>
                <w:szCs w:val="24"/>
              </w:rPr>
            </w:pPr>
            <w:r>
              <w:rPr>
                <w:rFonts w:ascii="仿宋_GB2312" w:eastAsia="仿宋_GB2312" w:hAnsi="仿宋_GB2312" w:cs="仿宋_GB2312" w:hint="eastAsia"/>
                <w:sz w:val="24"/>
                <w:szCs w:val="24"/>
              </w:rPr>
              <w:t>12月底前</w:t>
            </w:r>
          </w:p>
        </w:tc>
      </w:tr>
      <w:tr w:rsidR="00DC29BB" w14:paraId="6EC1297A" w14:textId="77777777" w:rsidTr="00DF02D8">
        <w:trPr>
          <w:trHeight w:val="467"/>
        </w:trPr>
        <w:tc>
          <w:tcPr>
            <w:tcW w:w="626" w:type="dxa"/>
            <w:vAlign w:val="center"/>
          </w:tcPr>
          <w:p w14:paraId="05EE52B5"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36</w:t>
            </w:r>
          </w:p>
        </w:tc>
        <w:tc>
          <w:tcPr>
            <w:tcW w:w="7868" w:type="dxa"/>
            <w:vAlign w:val="center"/>
          </w:tcPr>
          <w:p w14:paraId="22E7A1E1" w14:textId="77777777" w:rsidR="00DC29BB" w:rsidRDefault="00DC29BB" w:rsidP="00DF02D8">
            <w:pPr>
              <w:pStyle w:val="a9"/>
              <w:spacing w:beforeAutospacing="0" w:afterAutospacing="0" w:line="280" w:lineRule="exact"/>
              <w:jc w:val="both"/>
              <w:rPr>
                <w:rFonts w:ascii="仿宋_GB2312" w:eastAsia="仿宋_GB2312" w:hAnsi="仿宋_GB2312" w:cs="仿宋_GB2312" w:hint="eastAsia"/>
                <w:b/>
                <w:bCs/>
                <w:szCs w:val="24"/>
              </w:rPr>
            </w:pPr>
            <w:r>
              <w:rPr>
                <w:rFonts w:ascii="仿宋_GB2312" w:eastAsia="仿宋_GB2312" w:hAnsi="仿宋_GB2312" w:cs="仿宋_GB2312" w:hint="eastAsia"/>
                <w:b/>
                <w:bCs/>
                <w:szCs w:val="24"/>
              </w:rPr>
              <w:t>实施居住品质提升工程。</w:t>
            </w:r>
            <w:r>
              <w:rPr>
                <w:rFonts w:ascii="仿宋_GB2312" w:eastAsia="仿宋_GB2312" w:hAnsi="仿宋_GB2312" w:cs="仿宋_GB2312" w:hint="eastAsia"/>
                <w:szCs w:val="24"/>
              </w:rPr>
              <w:t>扎实抓好老旧小区、老旧街区、老旧厂房和城中村改造，盘活闲置商业综合体，引进实力雄厚的房地产企业，开发建设改善性住宅小区，年内完成胜利巷等43个老旧小区改造，推进水电暖气等老旧管网更新改造，完善城市生活、产业、生态和人文功能，努力改善市民居住条件。</w:t>
            </w:r>
          </w:p>
        </w:tc>
        <w:tc>
          <w:tcPr>
            <w:tcW w:w="955" w:type="dxa"/>
            <w:vAlign w:val="center"/>
          </w:tcPr>
          <w:p w14:paraId="2B39EA17" w14:textId="77777777" w:rsidR="00DC29BB" w:rsidRDefault="00DC29BB" w:rsidP="00DF02D8">
            <w:pPr>
              <w:spacing w:line="280" w:lineRule="exact"/>
              <w:jc w:val="center"/>
              <w:rPr>
                <w:rFonts w:ascii="仿宋_GB2312" w:eastAsia="仿宋_GB2312" w:hAnsi="仿宋_GB2312" w:cs="仿宋_GB2312" w:hint="eastAsia"/>
                <w:kern w:val="2"/>
                <w:sz w:val="24"/>
                <w:szCs w:val="24"/>
              </w:rPr>
            </w:pPr>
            <w:proofErr w:type="gramStart"/>
            <w:r>
              <w:rPr>
                <w:rFonts w:ascii="仿宋_GB2312" w:eastAsia="仿宋_GB2312" w:hAnsi="仿宋_GB2312" w:cs="仿宋_GB2312" w:hint="eastAsia"/>
                <w:sz w:val="24"/>
                <w:szCs w:val="24"/>
              </w:rPr>
              <w:t>寇</w:t>
            </w:r>
            <w:proofErr w:type="gramEnd"/>
            <w:r>
              <w:rPr>
                <w:rFonts w:ascii="仿宋_GB2312" w:eastAsia="仿宋_GB2312" w:hAnsi="仿宋_GB2312" w:cs="仿宋_GB2312" w:hint="eastAsia"/>
                <w:sz w:val="24"/>
                <w:szCs w:val="24"/>
              </w:rPr>
              <w:t>学文</w:t>
            </w:r>
          </w:p>
        </w:tc>
        <w:tc>
          <w:tcPr>
            <w:tcW w:w="1050" w:type="dxa"/>
            <w:vAlign w:val="center"/>
          </w:tcPr>
          <w:p w14:paraId="67D6346B"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宋志斌</w:t>
            </w:r>
          </w:p>
        </w:tc>
        <w:tc>
          <w:tcPr>
            <w:tcW w:w="1674" w:type="dxa"/>
            <w:vAlign w:val="center"/>
          </w:tcPr>
          <w:p w14:paraId="1FA5D254"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县住建局</w:t>
            </w:r>
          </w:p>
        </w:tc>
        <w:tc>
          <w:tcPr>
            <w:tcW w:w="1965" w:type="dxa"/>
            <w:vAlign w:val="center"/>
          </w:tcPr>
          <w:p w14:paraId="378291BF" w14:textId="77777777" w:rsidR="00DC29BB" w:rsidRDefault="00DC29BB" w:rsidP="00DF02D8">
            <w:pPr>
              <w:pStyle w:val="Default"/>
              <w:autoSpaceDE/>
              <w:autoSpaceDN/>
              <w:adjustRightInd/>
              <w:spacing w:line="280" w:lineRule="exact"/>
              <w:jc w:val="center"/>
              <w:rPr>
                <w:rFonts w:ascii="仿宋_GB2312" w:eastAsia="仿宋_GB2312" w:hAnsi="仿宋_GB2312" w:cs="仿宋_GB2312" w:hint="eastAsia"/>
                <w:color w:val="auto"/>
                <w:szCs w:val="24"/>
              </w:rPr>
            </w:pPr>
            <w:r>
              <w:rPr>
                <w:rFonts w:ascii="仿宋_GB2312" w:eastAsia="仿宋_GB2312" w:hAnsi="仿宋_GB2312" w:cs="仿宋_GB2312" w:hint="eastAsia"/>
                <w:color w:val="auto"/>
                <w:szCs w:val="24"/>
              </w:rPr>
              <w:t>县直有关部门</w:t>
            </w:r>
          </w:p>
          <w:p w14:paraId="271E0CD4" w14:textId="77777777" w:rsidR="00DC29BB" w:rsidRDefault="00DC29BB" w:rsidP="00DF02D8">
            <w:pPr>
              <w:pStyle w:val="Default"/>
              <w:autoSpaceDE/>
              <w:autoSpaceDN/>
              <w:adjustRightInd/>
              <w:spacing w:line="280" w:lineRule="exact"/>
              <w:jc w:val="center"/>
              <w:rPr>
                <w:rFonts w:ascii="仿宋_GB2312" w:eastAsia="仿宋_GB2312" w:hAnsi="仿宋_GB2312" w:cs="仿宋_GB2312" w:hint="eastAsia"/>
                <w:color w:val="auto"/>
                <w:szCs w:val="24"/>
              </w:rPr>
            </w:pPr>
            <w:r>
              <w:rPr>
                <w:rFonts w:ascii="仿宋_GB2312" w:eastAsia="仿宋_GB2312" w:hAnsi="仿宋_GB2312" w:cs="仿宋_GB2312" w:hint="eastAsia"/>
                <w:color w:val="auto"/>
                <w:szCs w:val="24"/>
              </w:rPr>
              <w:t>城关镇</w:t>
            </w:r>
          </w:p>
        </w:tc>
        <w:tc>
          <w:tcPr>
            <w:tcW w:w="951" w:type="dxa"/>
            <w:vAlign w:val="center"/>
          </w:tcPr>
          <w:p w14:paraId="46DEDC95"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12月底前</w:t>
            </w:r>
          </w:p>
        </w:tc>
      </w:tr>
      <w:tr w:rsidR="00DC29BB" w14:paraId="41B64289" w14:textId="77777777" w:rsidTr="00DF02D8">
        <w:trPr>
          <w:trHeight w:val="637"/>
        </w:trPr>
        <w:tc>
          <w:tcPr>
            <w:tcW w:w="626" w:type="dxa"/>
            <w:vAlign w:val="center"/>
          </w:tcPr>
          <w:p w14:paraId="03611600"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37</w:t>
            </w:r>
          </w:p>
        </w:tc>
        <w:tc>
          <w:tcPr>
            <w:tcW w:w="7868" w:type="dxa"/>
            <w:vAlign w:val="center"/>
          </w:tcPr>
          <w:p w14:paraId="3E95A809" w14:textId="77777777" w:rsidR="00DC29BB" w:rsidRDefault="00DC29BB" w:rsidP="00DF02D8">
            <w:pPr>
              <w:pStyle w:val="a9"/>
              <w:spacing w:beforeAutospacing="0" w:afterAutospacing="0" w:line="280" w:lineRule="exact"/>
              <w:jc w:val="both"/>
              <w:rPr>
                <w:rFonts w:ascii="仿宋_GB2312" w:eastAsia="仿宋_GB2312" w:hAnsi="仿宋_GB2312" w:cs="仿宋_GB2312" w:hint="eastAsia"/>
                <w:b/>
                <w:bCs/>
                <w:szCs w:val="24"/>
              </w:rPr>
            </w:pPr>
            <w:r>
              <w:rPr>
                <w:rFonts w:ascii="仿宋_GB2312" w:eastAsia="仿宋_GB2312" w:hAnsi="仿宋_GB2312" w:cs="仿宋_GB2312" w:hint="eastAsia"/>
                <w:b/>
                <w:bCs/>
                <w:szCs w:val="24"/>
              </w:rPr>
              <w:t>实施基础设施提升工程。</w:t>
            </w:r>
            <w:r>
              <w:rPr>
                <w:rFonts w:ascii="仿宋_GB2312" w:eastAsia="仿宋_GB2312" w:hAnsi="仿宋_GB2312" w:cs="仿宋_GB2312" w:hint="eastAsia"/>
                <w:szCs w:val="24"/>
              </w:rPr>
              <w:t>打通人民路西延伸段等“断头路”，抓好积水道路、破损路面等维修改造，完善无障碍设施，推进停车场、节能路灯等智能化改造，亮化既有公共建筑，完善交通出行服务体系，</w:t>
            </w:r>
            <w:proofErr w:type="gramStart"/>
            <w:r>
              <w:rPr>
                <w:rFonts w:ascii="仿宋_GB2312" w:eastAsia="仿宋_GB2312" w:hAnsi="仿宋_GB2312" w:cs="仿宋_GB2312" w:hint="eastAsia"/>
                <w:szCs w:val="24"/>
              </w:rPr>
              <w:t>畅通城市</w:t>
            </w:r>
            <w:proofErr w:type="gramEnd"/>
            <w:r>
              <w:rPr>
                <w:rFonts w:ascii="仿宋_GB2312" w:eastAsia="仿宋_GB2312" w:hAnsi="仿宋_GB2312" w:cs="仿宋_GB2312" w:hint="eastAsia"/>
                <w:szCs w:val="24"/>
              </w:rPr>
              <w:t>内部交通，让居民出行更便捷。</w:t>
            </w:r>
          </w:p>
        </w:tc>
        <w:tc>
          <w:tcPr>
            <w:tcW w:w="955" w:type="dxa"/>
            <w:vAlign w:val="center"/>
          </w:tcPr>
          <w:p w14:paraId="0E5C374A" w14:textId="77777777" w:rsidR="00DC29BB" w:rsidRDefault="00DC29BB" w:rsidP="00DF02D8">
            <w:pPr>
              <w:spacing w:line="280" w:lineRule="exact"/>
              <w:jc w:val="center"/>
              <w:rPr>
                <w:rFonts w:ascii="仿宋_GB2312" w:eastAsia="仿宋_GB2312" w:hAnsi="仿宋_GB2312" w:cs="仿宋_GB2312" w:hint="eastAsia"/>
                <w:kern w:val="2"/>
                <w:sz w:val="24"/>
                <w:szCs w:val="24"/>
              </w:rPr>
            </w:pPr>
            <w:proofErr w:type="gramStart"/>
            <w:r>
              <w:rPr>
                <w:rFonts w:ascii="仿宋_GB2312" w:eastAsia="仿宋_GB2312" w:hAnsi="仿宋_GB2312" w:cs="仿宋_GB2312" w:hint="eastAsia"/>
                <w:sz w:val="24"/>
                <w:szCs w:val="24"/>
              </w:rPr>
              <w:t>寇</w:t>
            </w:r>
            <w:proofErr w:type="gramEnd"/>
            <w:r>
              <w:rPr>
                <w:rFonts w:ascii="仿宋_GB2312" w:eastAsia="仿宋_GB2312" w:hAnsi="仿宋_GB2312" w:cs="仿宋_GB2312" w:hint="eastAsia"/>
                <w:sz w:val="24"/>
                <w:szCs w:val="24"/>
              </w:rPr>
              <w:t>学文</w:t>
            </w:r>
          </w:p>
        </w:tc>
        <w:tc>
          <w:tcPr>
            <w:tcW w:w="1050" w:type="dxa"/>
            <w:vAlign w:val="center"/>
          </w:tcPr>
          <w:p w14:paraId="02C1D972"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宋志斌</w:t>
            </w:r>
          </w:p>
        </w:tc>
        <w:tc>
          <w:tcPr>
            <w:tcW w:w="1674" w:type="dxa"/>
            <w:vAlign w:val="center"/>
          </w:tcPr>
          <w:p w14:paraId="61BF896F"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县住建局</w:t>
            </w:r>
          </w:p>
        </w:tc>
        <w:tc>
          <w:tcPr>
            <w:tcW w:w="1965" w:type="dxa"/>
            <w:vAlign w:val="center"/>
          </w:tcPr>
          <w:p w14:paraId="0C0848D0" w14:textId="77777777" w:rsidR="00DC29BB" w:rsidRDefault="00DC29BB" w:rsidP="00DF02D8">
            <w:pPr>
              <w:pStyle w:val="Default"/>
              <w:spacing w:line="280" w:lineRule="exact"/>
              <w:jc w:val="center"/>
              <w:rPr>
                <w:rFonts w:ascii="仿宋_GB2312" w:eastAsia="仿宋_GB2312" w:hAnsi="仿宋_GB2312" w:cs="仿宋_GB2312" w:hint="eastAsia"/>
                <w:color w:val="auto"/>
                <w:szCs w:val="24"/>
              </w:rPr>
            </w:pPr>
            <w:r>
              <w:rPr>
                <w:rFonts w:ascii="仿宋_GB2312" w:eastAsia="仿宋_GB2312" w:hAnsi="仿宋_GB2312" w:cs="仿宋_GB2312" w:hint="eastAsia"/>
                <w:color w:val="auto"/>
                <w:szCs w:val="24"/>
              </w:rPr>
              <w:t>县直有关部门</w:t>
            </w:r>
          </w:p>
          <w:p w14:paraId="34DE03BE" w14:textId="77777777" w:rsidR="00DC29BB" w:rsidRDefault="00DC29BB" w:rsidP="00DF02D8">
            <w:pPr>
              <w:pStyle w:val="Default"/>
              <w:spacing w:line="280" w:lineRule="exact"/>
              <w:jc w:val="center"/>
              <w:rPr>
                <w:rFonts w:ascii="仿宋_GB2312" w:eastAsia="仿宋_GB2312" w:hAnsi="仿宋_GB2312" w:cs="仿宋_GB2312" w:hint="eastAsia"/>
                <w:color w:val="auto"/>
                <w:szCs w:val="24"/>
              </w:rPr>
            </w:pPr>
            <w:r>
              <w:rPr>
                <w:rFonts w:ascii="仿宋_GB2312" w:eastAsia="仿宋_GB2312" w:hAnsi="仿宋_GB2312" w:cs="仿宋_GB2312" w:hint="eastAsia"/>
                <w:color w:val="auto"/>
                <w:szCs w:val="24"/>
              </w:rPr>
              <w:t>城关镇</w:t>
            </w:r>
          </w:p>
        </w:tc>
        <w:tc>
          <w:tcPr>
            <w:tcW w:w="951" w:type="dxa"/>
            <w:vAlign w:val="center"/>
          </w:tcPr>
          <w:p w14:paraId="444261FF"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12月底前</w:t>
            </w:r>
          </w:p>
        </w:tc>
      </w:tr>
      <w:tr w:rsidR="00DC29BB" w14:paraId="28B0B6F2" w14:textId="77777777" w:rsidTr="00DF02D8">
        <w:trPr>
          <w:trHeight w:val="799"/>
        </w:trPr>
        <w:tc>
          <w:tcPr>
            <w:tcW w:w="626" w:type="dxa"/>
            <w:vAlign w:val="center"/>
          </w:tcPr>
          <w:p w14:paraId="082365E1" w14:textId="77777777" w:rsidR="00DC29BB" w:rsidRDefault="00DC29BB" w:rsidP="00DF02D8">
            <w:pPr>
              <w:spacing w:line="320" w:lineRule="exact"/>
              <w:jc w:val="center"/>
              <w:rPr>
                <w:rFonts w:ascii="仿宋_GB2312" w:eastAsia="仿宋_GB2312" w:hAnsi="仿宋_GB2312" w:cs="仿宋_GB2312" w:hint="eastAsia"/>
                <w:sz w:val="24"/>
                <w:szCs w:val="24"/>
              </w:rPr>
            </w:pPr>
            <w:r>
              <w:rPr>
                <w:rFonts w:ascii="楷体_GB2312" w:eastAsia="楷体_GB2312" w:hint="eastAsia"/>
                <w:b/>
                <w:sz w:val="24"/>
                <w:szCs w:val="24"/>
              </w:rPr>
              <w:t>序号</w:t>
            </w:r>
          </w:p>
        </w:tc>
        <w:tc>
          <w:tcPr>
            <w:tcW w:w="7868" w:type="dxa"/>
            <w:vAlign w:val="center"/>
          </w:tcPr>
          <w:p w14:paraId="51080FA0" w14:textId="77777777" w:rsidR="00DC29BB" w:rsidRDefault="00DC29BB" w:rsidP="00DF02D8">
            <w:pPr>
              <w:spacing w:line="320" w:lineRule="exact"/>
              <w:jc w:val="center"/>
              <w:rPr>
                <w:rFonts w:ascii="仿宋_GB2312" w:eastAsia="仿宋_GB2312" w:hAnsi="仿宋_GB2312" w:cs="仿宋_GB2312" w:hint="eastAsia"/>
                <w:b/>
                <w:bCs/>
                <w:sz w:val="24"/>
                <w:szCs w:val="24"/>
              </w:rPr>
            </w:pPr>
            <w:r>
              <w:rPr>
                <w:rFonts w:ascii="楷体_GB2312" w:eastAsia="楷体_GB2312" w:hint="eastAsia"/>
                <w:b/>
                <w:sz w:val="24"/>
                <w:szCs w:val="24"/>
              </w:rPr>
              <w:t xml:space="preserve">工   作   任   </w:t>
            </w:r>
            <w:proofErr w:type="gramStart"/>
            <w:r>
              <w:rPr>
                <w:rFonts w:ascii="楷体_GB2312" w:eastAsia="楷体_GB2312" w:hint="eastAsia"/>
                <w:b/>
                <w:sz w:val="24"/>
                <w:szCs w:val="24"/>
              </w:rPr>
              <w:t>务</w:t>
            </w:r>
            <w:proofErr w:type="gramEnd"/>
          </w:p>
        </w:tc>
        <w:tc>
          <w:tcPr>
            <w:tcW w:w="955" w:type="dxa"/>
            <w:vAlign w:val="center"/>
          </w:tcPr>
          <w:p w14:paraId="3D4C5161" w14:textId="77777777" w:rsidR="00DC29BB" w:rsidRDefault="00DC29BB" w:rsidP="00DF02D8">
            <w:pPr>
              <w:spacing w:line="320" w:lineRule="exact"/>
              <w:jc w:val="center"/>
              <w:rPr>
                <w:rFonts w:ascii="楷体_GB2312" w:eastAsia="楷体_GB2312" w:hint="eastAsia"/>
                <w:b/>
                <w:sz w:val="24"/>
                <w:szCs w:val="24"/>
              </w:rPr>
            </w:pPr>
            <w:r>
              <w:rPr>
                <w:rFonts w:ascii="楷体_GB2312" w:eastAsia="楷体_GB2312" w:hint="eastAsia"/>
                <w:b/>
                <w:sz w:val="24"/>
                <w:szCs w:val="24"/>
              </w:rPr>
              <w:t>包抓</w:t>
            </w:r>
          </w:p>
          <w:p w14:paraId="33DAD16D" w14:textId="77777777" w:rsidR="00DC29BB" w:rsidRDefault="00DC29BB" w:rsidP="00DF02D8">
            <w:pPr>
              <w:spacing w:line="320" w:lineRule="exact"/>
              <w:jc w:val="center"/>
              <w:rPr>
                <w:rFonts w:ascii="仿宋_GB2312" w:eastAsia="仿宋_GB2312" w:hAnsi="仿宋_GB2312" w:cs="仿宋_GB2312" w:hint="eastAsia"/>
                <w:sz w:val="24"/>
                <w:szCs w:val="24"/>
              </w:rPr>
            </w:pPr>
            <w:r>
              <w:rPr>
                <w:rFonts w:ascii="楷体_GB2312" w:eastAsia="楷体_GB2312" w:hint="eastAsia"/>
                <w:b/>
                <w:sz w:val="24"/>
                <w:szCs w:val="24"/>
              </w:rPr>
              <w:t>领导</w:t>
            </w:r>
          </w:p>
        </w:tc>
        <w:tc>
          <w:tcPr>
            <w:tcW w:w="1050" w:type="dxa"/>
            <w:vAlign w:val="center"/>
          </w:tcPr>
          <w:p w14:paraId="6CA11E9B" w14:textId="77777777" w:rsidR="00DC29BB" w:rsidRDefault="00DC29BB" w:rsidP="00DF02D8">
            <w:pPr>
              <w:spacing w:line="320" w:lineRule="exact"/>
              <w:jc w:val="center"/>
              <w:rPr>
                <w:rFonts w:ascii="仿宋_GB2312" w:eastAsia="仿宋_GB2312" w:hAnsi="仿宋_GB2312" w:cs="仿宋_GB2312" w:hint="eastAsia"/>
                <w:sz w:val="24"/>
                <w:szCs w:val="24"/>
              </w:rPr>
            </w:pPr>
            <w:r>
              <w:rPr>
                <w:rFonts w:ascii="楷体_GB2312" w:eastAsia="楷体_GB2312" w:hint="eastAsia"/>
                <w:b/>
                <w:sz w:val="24"/>
                <w:szCs w:val="24"/>
              </w:rPr>
              <w:t>责任人</w:t>
            </w:r>
          </w:p>
        </w:tc>
        <w:tc>
          <w:tcPr>
            <w:tcW w:w="1674" w:type="dxa"/>
            <w:vAlign w:val="center"/>
          </w:tcPr>
          <w:p w14:paraId="7C20229B" w14:textId="77777777" w:rsidR="00DC29BB" w:rsidRDefault="00DC29BB" w:rsidP="00DF02D8">
            <w:pPr>
              <w:spacing w:line="320" w:lineRule="exact"/>
              <w:jc w:val="center"/>
              <w:rPr>
                <w:rFonts w:ascii="仿宋_GB2312" w:eastAsia="仿宋_GB2312" w:hAnsi="仿宋_GB2312" w:cs="仿宋_GB2312" w:hint="eastAsia"/>
                <w:sz w:val="24"/>
                <w:szCs w:val="24"/>
              </w:rPr>
            </w:pPr>
            <w:r>
              <w:rPr>
                <w:rFonts w:ascii="楷体_GB2312" w:eastAsia="楷体_GB2312" w:hint="eastAsia"/>
                <w:b/>
                <w:sz w:val="24"/>
                <w:szCs w:val="24"/>
              </w:rPr>
              <w:t>牵头单位</w:t>
            </w:r>
          </w:p>
        </w:tc>
        <w:tc>
          <w:tcPr>
            <w:tcW w:w="1965" w:type="dxa"/>
            <w:vAlign w:val="center"/>
          </w:tcPr>
          <w:p w14:paraId="77DC8FB6" w14:textId="77777777" w:rsidR="00DC29BB" w:rsidRDefault="00DC29BB" w:rsidP="00DF02D8">
            <w:pPr>
              <w:spacing w:line="320" w:lineRule="exact"/>
              <w:jc w:val="center"/>
              <w:rPr>
                <w:rFonts w:ascii="仿宋_GB2312" w:eastAsia="仿宋_GB2312" w:hAnsi="仿宋_GB2312" w:cs="仿宋_GB2312" w:hint="eastAsia"/>
                <w:sz w:val="24"/>
                <w:szCs w:val="24"/>
              </w:rPr>
            </w:pPr>
            <w:r>
              <w:rPr>
                <w:rFonts w:ascii="楷体_GB2312" w:eastAsia="楷体_GB2312" w:hint="eastAsia"/>
                <w:b/>
                <w:sz w:val="24"/>
                <w:szCs w:val="24"/>
              </w:rPr>
              <w:t>参加单位</w:t>
            </w:r>
          </w:p>
        </w:tc>
        <w:tc>
          <w:tcPr>
            <w:tcW w:w="951" w:type="dxa"/>
            <w:vAlign w:val="center"/>
          </w:tcPr>
          <w:p w14:paraId="63823F9D" w14:textId="77777777" w:rsidR="00DC29BB" w:rsidRDefault="00DC29BB" w:rsidP="00DF02D8">
            <w:pPr>
              <w:jc w:val="center"/>
              <w:rPr>
                <w:rFonts w:ascii="楷体_GB2312" w:eastAsia="楷体_GB2312" w:hint="eastAsia"/>
                <w:b/>
                <w:sz w:val="24"/>
                <w:szCs w:val="24"/>
              </w:rPr>
            </w:pPr>
            <w:r>
              <w:rPr>
                <w:rFonts w:ascii="楷体_GB2312" w:eastAsia="楷体_GB2312" w:hint="eastAsia"/>
                <w:b/>
                <w:sz w:val="24"/>
                <w:szCs w:val="24"/>
              </w:rPr>
              <w:t>完成</w:t>
            </w:r>
          </w:p>
          <w:p w14:paraId="16CF45AD" w14:textId="77777777" w:rsidR="00DC29BB" w:rsidRDefault="00DC29BB" w:rsidP="00DF02D8">
            <w:pPr>
              <w:jc w:val="center"/>
              <w:rPr>
                <w:rFonts w:ascii="仿宋_GB2312" w:eastAsia="仿宋_GB2312" w:hAnsi="仿宋_GB2312" w:cs="仿宋_GB2312" w:hint="eastAsia"/>
                <w:sz w:val="24"/>
                <w:szCs w:val="24"/>
              </w:rPr>
            </w:pPr>
            <w:r>
              <w:rPr>
                <w:rFonts w:ascii="楷体_GB2312" w:eastAsia="楷体_GB2312" w:hint="eastAsia"/>
                <w:b/>
                <w:sz w:val="24"/>
                <w:szCs w:val="24"/>
              </w:rPr>
              <w:t>时限</w:t>
            </w:r>
          </w:p>
        </w:tc>
      </w:tr>
      <w:tr w:rsidR="00DC29BB" w14:paraId="5DE8BCE9" w14:textId="77777777" w:rsidTr="00DF02D8">
        <w:trPr>
          <w:trHeight w:val="799"/>
        </w:trPr>
        <w:tc>
          <w:tcPr>
            <w:tcW w:w="626" w:type="dxa"/>
            <w:vAlign w:val="center"/>
          </w:tcPr>
          <w:p w14:paraId="1E672521"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38</w:t>
            </w:r>
          </w:p>
        </w:tc>
        <w:tc>
          <w:tcPr>
            <w:tcW w:w="7868" w:type="dxa"/>
            <w:vAlign w:val="center"/>
          </w:tcPr>
          <w:p w14:paraId="760813D7" w14:textId="77777777" w:rsidR="00DC29BB" w:rsidRDefault="00DC29BB" w:rsidP="00DF02D8">
            <w:pPr>
              <w:pStyle w:val="a9"/>
              <w:spacing w:beforeAutospacing="0" w:afterAutospacing="0" w:line="280" w:lineRule="exact"/>
              <w:jc w:val="both"/>
              <w:rPr>
                <w:rFonts w:ascii="仿宋_GB2312" w:eastAsia="仿宋_GB2312" w:hAnsi="仿宋_GB2312" w:cs="仿宋_GB2312" w:hint="eastAsia"/>
                <w:b/>
                <w:bCs/>
                <w:szCs w:val="24"/>
              </w:rPr>
            </w:pPr>
            <w:r>
              <w:rPr>
                <w:rFonts w:ascii="仿宋_GB2312" w:eastAsia="仿宋_GB2312" w:hAnsi="仿宋_GB2312" w:cs="仿宋_GB2312" w:hint="eastAsia"/>
                <w:b/>
                <w:bCs/>
                <w:szCs w:val="24"/>
              </w:rPr>
              <w:t>实施绿色空间提升工程。</w:t>
            </w:r>
            <w:r>
              <w:rPr>
                <w:rFonts w:ascii="仿宋_GB2312" w:eastAsia="仿宋_GB2312" w:hAnsi="仿宋_GB2312" w:cs="仿宋_GB2312" w:hint="eastAsia"/>
                <w:szCs w:val="24"/>
              </w:rPr>
              <w:t>继续清理整治剩余拆迁遗留场地，因地制宜规划建设健身广场、小微游园、街头绿地，加快城市裸露地绿化美化，推进唐</w:t>
            </w:r>
            <w:proofErr w:type="gramStart"/>
            <w:r>
              <w:rPr>
                <w:rFonts w:ascii="仿宋_GB2312" w:eastAsia="仿宋_GB2312" w:hAnsi="仿宋_GB2312" w:cs="仿宋_GB2312" w:hint="eastAsia"/>
                <w:szCs w:val="24"/>
              </w:rPr>
              <w:lastRenderedPageBreak/>
              <w:t>徕</w:t>
            </w:r>
            <w:proofErr w:type="gramEnd"/>
            <w:r>
              <w:rPr>
                <w:rFonts w:ascii="仿宋_GB2312" w:eastAsia="仿宋_GB2312" w:hAnsi="仿宋_GB2312" w:cs="仿宋_GB2312" w:hint="eastAsia"/>
                <w:szCs w:val="24"/>
              </w:rPr>
              <w:t>渠带状公园等提标改造，提升住宅小区绿化档次，打造城市“绿肺”，让居民享有更多绿色空间，让美景处处环绕生活。</w:t>
            </w:r>
          </w:p>
        </w:tc>
        <w:tc>
          <w:tcPr>
            <w:tcW w:w="955" w:type="dxa"/>
            <w:vAlign w:val="center"/>
          </w:tcPr>
          <w:p w14:paraId="2EEE096E" w14:textId="77777777" w:rsidR="00DC29BB" w:rsidRDefault="00DC29BB" w:rsidP="00DF02D8">
            <w:pPr>
              <w:spacing w:line="280" w:lineRule="exact"/>
              <w:jc w:val="center"/>
              <w:rPr>
                <w:rFonts w:ascii="仿宋_GB2312" w:eastAsia="仿宋_GB2312" w:hAnsi="仿宋_GB2312" w:cs="仿宋_GB2312" w:hint="eastAsia"/>
                <w:sz w:val="24"/>
                <w:szCs w:val="24"/>
              </w:rPr>
            </w:pPr>
            <w:proofErr w:type="gramStart"/>
            <w:r>
              <w:rPr>
                <w:rFonts w:ascii="仿宋_GB2312" w:eastAsia="仿宋_GB2312" w:hAnsi="仿宋_GB2312" w:cs="仿宋_GB2312" w:hint="eastAsia"/>
                <w:sz w:val="24"/>
                <w:szCs w:val="24"/>
              </w:rPr>
              <w:lastRenderedPageBreak/>
              <w:t>寇</w:t>
            </w:r>
            <w:proofErr w:type="gramEnd"/>
            <w:r>
              <w:rPr>
                <w:rFonts w:ascii="仿宋_GB2312" w:eastAsia="仿宋_GB2312" w:hAnsi="仿宋_GB2312" w:cs="仿宋_GB2312" w:hint="eastAsia"/>
                <w:sz w:val="24"/>
                <w:szCs w:val="24"/>
              </w:rPr>
              <w:t>学文</w:t>
            </w:r>
          </w:p>
        </w:tc>
        <w:tc>
          <w:tcPr>
            <w:tcW w:w="1050" w:type="dxa"/>
            <w:vAlign w:val="center"/>
          </w:tcPr>
          <w:p w14:paraId="7CEC9135"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宋志斌</w:t>
            </w:r>
          </w:p>
        </w:tc>
        <w:tc>
          <w:tcPr>
            <w:tcW w:w="1674" w:type="dxa"/>
            <w:vAlign w:val="center"/>
          </w:tcPr>
          <w:p w14:paraId="1A8B8CB3"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县住建局</w:t>
            </w:r>
          </w:p>
        </w:tc>
        <w:tc>
          <w:tcPr>
            <w:tcW w:w="1965" w:type="dxa"/>
            <w:vAlign w:val="center"/>
          </w:tcPr>
          <w:p w14:paraId="76A17EF9" w14:textId="77777777" w:rsidR="00DC29BB" w:rsidRDefault="00DC29BB" w:rsidP="00DF02D8">
            <w:pPr>
              <w:pStyle w:val="Default"/>
              <w:spacing w:line="280" w:lineRule="exact"/>
              <w:jc w:val="center"/>
              <w:rPr>
                <w:rFonts w:ascii="仿宋_GB2312" w:eastAsia="仿宋_GB2312" w:hAnsi="仿宋_GB2312" w:cs="仿宋_GB2312" w:hint="eastAsia"/>
                <w:color w:val="auto"/>
                <w:szCs w:val="24"/>
              </w:rPr>
            </w:pPr>
            <w:r>
              <w:rPr>
                <w:rFonts w:ascii="仿宋_GB2312" w:eastAsia="仿宋_GB2312" w:hAnsi="仿宋_GB2312" w:cs="仿宋_GB2312" w:hint="eastAsia"/>
                <w:color w:val="auto"/>
                <w:szCs w:val="24"/>
              </w:rPr>
              <w:t>县直有关部门</w:t>
            </w:r>
          </w:p>
          <w:p w14:paraId="2C910F65" w14:textId="77777777" w:rsidR="00DC29BB" w:rsidRDefault="00DC29BB" w:rsidP="00DF02D8">
            <w:pPr>
              <w:pStyle w:val="Default"/>
              <w:spacing w:line="280" w:lineRule="exact"/>
              <w:jc w:val="center"/>
              <w:rPr>
                <w:rFonts w:ascii="仿宋_GB2312" w:eastAsia="仿宋_GB2312" w:hAnsi="仿宋_GB2312" w:cs="仿宋_GB2312" w:hint="eastAsia"/>
                <w:color w:val="auto"/>
                <w:kern w:val="2"/>
                <w:szCs w:val="24"/>
              </w:rPr>
            </w:pPr>
            <w:r>
              <w:rPr>
                <w:rFonts w:ascii="仿宋_GB2312" w:eastAsia="仿宋_GB2312" w:hAnsi="仿宋_GB2312" w:cs="仿宋_GB2312" w:hint="eastAsia"/>
                <w:color w:val="auto"/>
                <w:szCs w:val="24"/>
              </w:rPr>
              <w:t>城关镇</w:t>
            </w:r>
          </w:p>
        </w:tc>
        <w:tc>
          <w:tcPr>
            <w:tcW w:w="951" w:type="dxa"/>
            <w:vAlign w:val="center"/>
          </w:tcPr>
          <w:p w14:paraId="54084FC3"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12月底前</w:t>
            </w:r>
          </w:p>
        </w:tc>
      </w:tr>
      <w:tr w:rsidR="00DC29BB" w14:paraId="59ABB703" w14:textId="77777777" w:rsidTr="00DF02D8">
        <w:trPr>
          <w:trHeight w:val="801"/>
        </w:trPr>
        <w:tc>
          <w:tcPr>
            <w:tcW w:w="626" w:type="dxa"/>
            <w:vAlign w:val="center"/>
          </w:tcPr>
          <w:p w14:paraId="44A42504"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39</w:t>
            </w:r>
          </w:p>
        </w:tc>
        <w:tc>
          <w:tcPr>
            <w:tcW w:w="7868" w:type="dxa"/>
            <w:vAlign w:val="center"/>
          </w:tcPr>
          <w:p w14:paraId="682CD348" w14:textId="77777777" w:rsidR="00DC29BB" w:rsidRDefault="00DC29BB" w:rsidP="00DF02D8">
            <w:pPr>
              <w:pStyle w:val="a9"/>
              <w:spacing w:beforeAutospacing="0" w:afterAutospacing="0" w:line="280" w:lineRule="exact"/>
              <w:jc w:val="both"/>
              <w:rPr>
                <w:rFonts w:ascii="仿宋_GB2312" w:eastAsia="仿宋_GB2312" w:hAnsi="仿宋_GB2312" w:cs="仿宋_GB2312" w:hint="eastAsia"/>
                <w:b/>
                <w:bCs/>
                <w:szCs w:val="24"/>
              </w:rPr>
            </w:pPr>
            <w:r>
              <w:rPr>
                <w:rFonts w:ascii="仿宋_GB2312" w:eastAsia="仿宋_GB2312" w:hAnsi="仿宋_GB2312" w:cs="仿宋_GB2312" w:hint="eastAsia"/>
                <w:b/>
                <w:bCs/>
                <w:szCs w:val="24"/>
              </w:rPr>
              <w:t>深化全国文明城市创建，</w:t>
            </w:r>
            <w:r>
              <w:rPr>
                <w:rFonts w:ascii="仿宋_GB2312" w:eastAsia="仿宋_GB2312" w:hAnsi="仿宋_GB2312" w:cs="仿宋_GB2312" w:hint="eastAsia"/>
                <w:szCs w:val="24"/>
              </w:rPr>
              <w:t>推动城市管理网格化、智慧化、法治化、精细化，用绣花功夫提升城市治理水平，争取全国文明城市提名资格。</w:t>
            </w:r>
          </w:p>
        </w:tc>
        <w:tc>
          <w:tcPr>
            <w:tcW w:w="955" w:type="dxa"/>
            <w:vAlign w:val="center"/>
          </w:tcPr>
          <w:p w14:paraId="1AB26047"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许  锐</w:t>
            </w:r>
          </w:p>
        </w:tc>
        <w:tc>
          <w:tcPr>
            <w:tcW w:w="1050" w:type="dxa"/>
            <w:vAlign w:val="center"/>
          </w:tcPr>
          <w:p w14:paraId="48244594"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赵  军</w:t>
            </w:r>
          </w:p>
        </w:tc>
        <w:tc>
          <w:tcPr>
            <w:tcW w:w="1674" w:type="dxa"/>
            <w:vAlign w:val="center"/>
          </w:tcPr>
          <w:p w14:paraId="328E2B0A" w14:textId="77777777" w:rsidR="00DC29BB" w:rsidRDefault="00DC29BB" w:rsidP="00DF02D8">
            <w:pPr>
              <w:spacing w:line="280" w:lineRule="exact"/>
              <w:jc w:val="center"/>
              <w:rPr>
                <w:rFonts w:ascii="仿宋_GB2312" w:eastAsia="仿宋_GB2312" w:hAnsi="仿宋_GB2312" w:cs="仿宋_GB2312" w:hint="eastAsia"/>
                <w:sz w:val="24"/>
                <w:szCs w:val="24"/>
              </w:rPr>
            </w:pPr>
            <w:proofErr w:type="gramStart"/>
            <w:r>
              <w:rPr>
                <w:rFonts w:ascii="仿宋_GB2312" w:eastAsia="仿宋_GB2312" w:hAnsi="仿宋_GB2312" w:cs="仿宋_GB2312" w:hint="eastAsia"/>
                <w:sz w:val="24"/>
                <w:szCs w:val="24"/>
              </w:rPr>
              <w:t>县创城办</w:t>
            </w:r>
            <w:proofErr w:type="gramEnd"/>
          </w:p>
        </w:tc>
        <w:tc>
          <w:tcPr>
            <w:tcW w:w="1965" w:type="dxa"/>
            <w:vAlign w:val="center"/>
          </w:tcPr>
          <w:p w14:paraId="1315E42B" w14:textId="77777777" w:rsidR="00DC29BB" w:rsidRDefault="00DC29BB" w:rsidP="00DF02D8">
            <w:pPr>
              <w:pStyle w:val="Default"/>
              <w:spacing w:line="280" w:lineRule="exact"/>
              <w:jc w:val="center"/>
              <w:rPr>
                <w:rFonts w:ascii="仿宋_GB2312" w:eastAsia="仿宋_GB2312" w:hAnsi="仿宋_GB2312" w:cs="仿宋_GB2312" w:hint="eastAsia"/>
                <w:color w:val="auto"/>
                <w:spacing w:val="-6"/>
                <w:szCs w:val="24"/>
              </w:rPr>
            </w:pPr>
            <w:r>
              <w:rPr>
                <w:rFonts w:ascii="仿宋_GB2312" w:eastAsia="仿宋_GB2312" w:hAnsi="仿宋_GB2312" w:cs="仿宋_GB2312" w:hint="eastAsia"/>
                <w:color w:val="auto"/>
                <w:spacing w:val="-6"/>
                <w:szCs w:val="24"/>
              </w:rPr>
              <w:t>县直各部门</w:t>
            </w:r>
          </w:p>
          <w:p w14:paraId="49DF0EAD" w14:textId="77777777" w:rsidR="00DC29BB" w:rsidRDefault="00DC29BB" w:rsidP="00DF02D8">
            <w:pPr>
              <w:pStyle w:val="Default"/>
              <w:spacing w:line="280" w:lineRule="exact"/>
              <w:jc w:val="center"/>
              <w:rPr>
                <w:rFonts w:ascii="仿宋_GB2312" w:eastAsia="仿宋_GB2312" w:hAnsi="仿宋_GB2312" w:cs="仿宋_GB2312" w:hint="eastAsia"/>
                <w:color w:val="auto"/>
                <w:spacing w:val="-6"/>
                <w:szCs w:val="24"/>
              </w:rPr>
            </w:pPr>
            <w:r>
              <w:rPr>
                <w:rFonts w:ascii="仿宋_GB2312" w:eastAsia="仿宋_GB2312" w:hAnsi="仿宋_GB2312" w:cs="仿宋_GB2312" w:hint="eastAsia"/>
                <w:color w:val="auto"/>
                <w:spacing w:val="-6"/>
                <w:szCs w:val="24"/>
              </w:rPr>
              <w:t>各乡镇</w:t>
            </w:r>
          </w:p>
        </w:tc>
        <w:tc>
          <w:tcPr>
            <w:tcW w:w="951" w:type="dxa"/>
            <w:vAlign w:val="center"/>
          </w:tcPr>
          <w:p w14:paraId="0D42E083"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12月底前</w:t>
            </w:r>
          </w:p>
        </w:tc>
      </w:tr>
      <w:tr w:rsidR="00DC29BB" w14:paraId="6C459A56" w14:textId="77777777" w:rsidTr="00DF02D8">
        <w:trPr>
          <w:trHeight w:val="704"/>
        </w:trPr>
        <w:tc>
          <w:tcPr>
            <w:tcW w:w="626" w:type="dxa"/>
            <w:vAlign w:val="center"/>
          </w:tcPr>
          <w:p w14:paraId="2B98DB7D"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40</w:t>
            </w:r>
          </w:p>
        </w:tc>
        <w:tc>
          <w:tcPr>
            <w:tcW w:w="7868" w:type="dxa"/>
            <w:vAlign w:val="center"/>
          </w:tcPr>
          <w:p w14:paraId="22290562" w14:textId="77777777" w:rsidR="00DC29BB" w:rsidRDefault="00DC29BB" w:rsidP="00DF02D8">
            <w:pPr>
              <w:pStyle w:val="a9"/>
              <w:spacing w:beforeAutospacing="0" w:afterAutospacing="0" w:line="280" w:lineRule="exact"/>
              <w:jc w:val="both"/>
              <w:rPr>
                <w:rFonts w:ascii="仿宋_GB2312" w:eastAsia="仿宋_GB2312" w:hAnsi="仿宋_GB2312" w:cs="仿宋_GB2312" w:hint="eastAsia"/>
                <w:b/>
                <w:bCs/>
                <w:szCs w:val="24"/>
              </w:rPr>
            </w:pPr>
            <w:r>
              <w:rPr>
                <w:rFonts w:ascii="仿宋_GB2312" w:eastAsia="仿宋_GB2312" w:hAnsi="仿宋_GB2312" w:cs="仿宋_GB2312" w:hint="eastAsia"/>
                <w:b/>
                <w:bCs/>
                <w:szCs w:val="24"/>
              </w:rPr>
              <w:t>加快智慧城市建设，</w:t>
            </w:r>
            <w:r>
              <w:rPr>
                <w:rFonts w:ascii="仿宋_GB2312" w:eastAsia="仿宋_GB2312" w:hAnsi="仿宋_GB2312" w:cs="仿宋_GB2312" w:hint="eastAsia"/>
                <w:szCs w:val="24"/>
              </w:rPr>
              <w:t>推进5G全覆盖，引进网络运营</w:t>
            </w:r>
            <w:proofErr w:type="gramStart"/>
            <w:r>
              <w:rPr>
                <w:rFonts w:ascii="仿宋_GB2312" w:eastAsia="仿宋_GB2312" w:hAnsi="仿宋_GB2312" w:cs="仿宋_GB2312" w:hint="eastAsia"/>
                <w:szCs w:val="24"/>
              </w:rPr>
              <w:t>商建设</w:t>
            </w:r>
            <w:proofErr w:type="gramEnd"/>
            <w:r>
              <w:rPr>
                <w:rFonts w:ascii="仿宋_GB2312" w:eastAsia="仿宋_GB2312" w:hAnsi="仿宋_GB2312" w:cs="仿宋_GB2312" w:hint="eastAsia"/>
                <w:szCs w:val="24"/>
              </w:rPr>
              <w:t>智慧城市数字平台，整合综治、城管、交通、公安、社区、物业等行业平台，逐步实现“一网通管”，推动城市实时感知、智能管理，让城市更“聪明”。</w:t>
            </w:r>
          </w:p>
        </w:tc>
        <w:tc>
          <w:tcPr>
            <w:tcW w:w="955" w:type="dxa"/>
            <w:vAlign w:val="center"/>
          </w:tcPr>
          <w:p w14:paraId="1AC03235" w14:textId="77777777" w:rsidR="00DC29BB" w:rsidRDefault="00DC29BB" w:rsidP="00DF02D8">
            <w:pPr>
              <w:spacing w:line="280" w:lineRule="exact"/>
              <w:jc w:val="center"/>
              <w:rPr>
                <w:rFonts w:ascii="仿宋_GB2312" w:eastAsia="仿宋_GB2312" w:hAnsi="仿宋_GB2312" w:cs="仿宋_GB2312" w:hint="eastAsia"/>
                <w:kern w:val="2"/>
                <w:sz w:val="24"/>
                <w:szCs w:val="24"/>
              </w:rPr>
            </w:pPr>
            <w:proofErr w:type="gramStart"/>
            <w:r>
              <w:rPr>
                <w:rFonts w:ascii="仿宋_GB2312" w:eastAsia="仿宋_GB2312" w:hAnsi="仿宋_GB2312" w:cs="仿宋_GB2312" w:hint="eastAsia"/>
                <w:sz w:val="24"/>
                <w:szCs w:val="24"/>
              </w:rPr>
              <w:t>寇</w:t>
            </w:r>
            <w:proofErr w:type="gramEnd"/>
            <w:r>
              <w:rPr>
                <w:rFonts w:ascii="仿宋_GB2312" w:eastAsia="仿宋_GB2312" w:hAnsi="仿宋_GB2312" w:cs="仿宋_GB2312" w:hint="eastAsia"/>
                <w:sz w:val="24"/>
                <w:szCs w:val="24"/>
              </w:rPr>
              <w:t>学文</w:t>
            </w:r>
          </w:p>
        </w:tc>
        <w:tc>
          <w:tcPr>
            <w:tcW w:w="1050" w:type="dxa"/>
            <w:vAlign w:val="center"/>
          </w:tcPr>
          <w:p w14:paraId="5A52D82B"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宋志斌</w:t>
            </w:r>
          </w:p>
        </w:tc>
        <w:tc>
          <w:tcPr>
            <w:tcW w:w="1674" w:type="dxa"/>
            <w:vAlign w:val="center"/>
          </w:tcPr>
          <w:p w14:paraId="373BDD50"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县住建局</w:t>
            </w:r>
          </w:p>
        </w:tc>
        <w:tc>
          <w:tcPr>
            <w:tcW w:w="1965" w:type="dxa"/>
            <w:vAlign w:val="center"/>
          </w:tcPr>
          <w:p w14:paraId="0EA60AED" w14:textId="77777777" w:rsidR="00DC29BB" w:rsidRDefault="00DC29BB" w:rsidP="00DF02D8">
            <w:pPr>
              <w:pStyle w:val="Default"/>
              <w:spacing w:line="280" w:lineRule="exact"/>
              <w:jc w:val="center"/>
              <w:rPr>
                <w:rFonts w:ascii="仿宋_GB2312" w:eastAsia="仿宋_GB2312" w:hAnsi="仿宋_GB2312" w:cs="仿宋_GB2312" w:hint="eastAsia"/>
                <w:color w:val="auto"/>
                <w:szCs w:val="24"/>
              </w:rPr>
            </w:pPr>
            <w:r>
              <w:rPr>
                <w:rFonts w:ascii="仿宋_GB2312" w:eastAsia="仿宋_GB2312" w:hAnsi="仿宋_GB2312" w:cs="仿宋_GB2312" w:hint="eastAsia"/>
                <w:color w:val="auto"/>
                <w:szCs w:val="24"/>
              </w:rPr>
              <w:t>县直有关部门</w:t>
            </w:r>
          </w:p>
          <w:p w14:paraId="12FDD6CE" w14:textId="77777777" w:rsidR="00DC29BB" w:rsidRDefault="00DC29BB" w:rsidP="00DF02D8">
            <w:pPr>
              <w:pStyle w:val="Default"/>
              <w:spacing w:line="280" w:lineRule="exact"/>
              <w:jc w:val="center"/>
              <w:rPr>
                <w:rFonts w:ascii="仿宋_GB2312" w:eastAsia="仿宋_GB2312" w:hAnsi="仿宋_GB2312" w:cs="仿宋_GB2312" w:hint="eastAsia"/>
                <w:color w:val="auto"/>
                <w:szCs w:val="24"/>
              </w:rPr>
            </w:pPr>
            <w:r>
              <w:rPr>
                <w:rFonts w:ascii="仿宋_GB2312" w:eastAsia="仿宋_GB2312" w:hAnsi="仿宋_GB2312" w:cs="仿宋_GB2312" w:hint="eastAsia"/>
                <w:color w:val="auto"/>
                <w:szCs w:val="24"/>
              </w:rPr>
              <w:t>城关镇</w:t>
            </w:r>
          </w:p>
        </w:tc>
        <w:tc>
          <w:tcPr>
            <w:tcW w:w="951" w:type="dxa"/>
            <w:vAlign w:val="center"/>
          </w:tcPr>
          <w:p w14:paraId="2F2652DC"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12月底前</w:t>
            </w:r>
          </w:p>
        </w:tc>
      </w:tr>
      <w:tr w:rsidR="00DC29BB" w14:paraId="70F7B648" w14:textId="77777777" w:rsidTr="00DF02D8">
        <w:trPr>
          <w:trHeight w:val="591"/>
        </w:trPr>
        <w:tc>
          <w:tcPr>
            <w:tcW w:w="626" w:type="dxa"/>
            <w:vAlign w:val="center"/>
          </w:tcPr>
          <w:p w14:paraId="453EBBF8"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41</w:t>
            </w:r>
          </w:p>
        </w:tc>
        <w:tc>
          <w:tcPr>
            <w:tcW w:w="7868" w:type="dxa"/>
            <w:vAlign w:val="center"/>
          </w:tcPr>
          <w:p w14:paraId="12BDF422" w14:textId="77777777" w:rsidR="00DC29BB" w:rsidRDefault="00DC29BB" w:rsidP="00DF02D8">
            <w:pPr>
              <w:pStyle w:val="a9"/>
              <w:spacing w:beforeAutospacing="0" w:afterAutospacing="0" w:line="280" w:lineRule="exact"/>
              <w:jc w:val="both"/>
              <w:rPr>
                <w:rFonts w:ascii="仿宋_GB2312" w:eastAsia="仿宋_GB2312" w:hAnsi="仿宋_GB2312" w:cs="仿宋_GB2312" w:hint="eastAsia"/>
                <w:b/>
                <w:bCs/>
                <w:szCs w:val="24"/>
              </w:rPr>
            </w:pPr>
            <w:r>
              <w:rPr>
                <w:rFonts w:ascii="仿宋_GB2312" w:eastAsia="仿宋_GB2312" w:hAnsi="仿宋_GB2312" w:cs="仿宋_GB2312" w:hint="eastAsia"/>
                <w:b/>
                <w:bCs/>
                <w:szCs w:val="24"/>
              </w:rPr>
              <w:t>全面落实“门前五包”责任制，</w:t>
            </w:r>
            <w:r>
              <w:rPr>
                <w:rFonts w:ascii="仿宋_GB2312" w:eastAsia="仿宋_GB2312" w:hAnsi="仿宋_GB2312" w:cs="仿宋_GB2312" w:hint="eastAsia"/>
                <w:szCs w:val="24"/>
              </w:rPr>
              <w:t>推进机关单位卫生包片常态化，</w:t>
            </w:r>
            <w:proofErr w:type="gramStart"/>
            <w:r>
              <w:rPr>
                <w:rFonts w:ascii="仿宋_GB2312" w:eastAsia="仿宋_GB2312" w:hAnsi="仿宋_GB2312" w:cs="仿宋_GB2312" w:hint="eastAsia"/>
                <w:szCs w:val="24"/>
              </w:rPr>
              <w:t>精细抓好</w:t>
            </w:r>
            <w:proofErr w:type="gramEnd"/>
            <w:r>
              <w:rPr>
                <w:rFonts w:ascii="仿宋_GB2312" w:eastAsia="仿宋_GB2312" w:hAnsi="仿宋_GB2312" w:cs="仿宋_GB2312" w:hint="eastAsia"/>
                <w:szCs w:val="24"/>
              </w:rPr>
              <w:t>环卫保洁、交通秩序和绿化管护，提升居民楼院和背街小巷环境品质。</w:t>
            </w:r>
          </w:p>
        </w:tc>
        <w:tc>
          <w:tcPr>
            <w:tcW w:w="955" w:type="dxa"/>
            <w:vAlign w:val="center"/>
          </w:tcPr>
          <w:p w14:paraId="1C4B8A6E" w14:textId="77777777" w:rsidR="00DC29BB" w:rsidRDefault="00DC29BB" w:rsidP="00DF02D8">
            <w:pPr>
              <w:spacing w:line="280" w:lineRule="exact"/>
              <w:jc w:val="center"/>
              <w:rPr>
                <w:rFonts w:ascii="仿宋_GB2312" w:eastAsia="仿宋_GB2312" w:hAnsi="仿宋_GB2312" w:cs="仿宋_GB2312" w:hint="eastAsia"/>
                <w:kern w:val="2"/>
                <w:sz w:val="24"/>
                <w:szCs w:val="24"/>
              </w:rPr>
            </w:pPr>
            <w:proofErr w:type="gramStart"/>
            <w:r>
              <w:rPr>
                <w:rFonts w:ascii="仿宋_GB2312" w:eastAsia="仿宋_GB2312" w:hAnsi="仿宋_GB2312" w:cs="仿宋_GB2312" w:hint="eastAsia"/>
                <w:kern w:val="2"/>
                <w:sz w:val="24"/>
                <w:szCs w:val="24"/>
              </w:rPr>
              <w:t>寇</w:t>
            </w:r>
            <w:proofErr w:type="gramEnd"/>
            <w:r>
              <w:rPr>
                <w:rFonts w:ascii="仿宋_GB2312" w:eastAsia="仿宋_GB2312" w:hAnsi="仿宋_GB2312" w:cs="仿宋_GB2312" w:hint="eastAsia"/>
                <w:kern w:val="2"/>
                <w:sz w:val="24"/>
                <w:szCs w:val="24"/>
              </w:rPr>
              <w:t>学文</w:t>
            </w:r>
          </w:p>
        </w:tc>
        <w:tc>
          <w:tcPr>
            <w:tcW w:w="1050" w:type="dxa"/>
            <w:vAlign w:val="center"/>
          </w:tcPr>
          <w:p w14:paraId="190A5BC8"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宋志斌</w:t>
            </w:r>
          </w:p>
        </w:tc>
        <w:tc>
          <w:tcPr>
            <w:tcW w:w="1674" w:type="dxa"/>
            <w:vAlign w:val="center"/>
          </w:tcPr>
          <w:p w14:paraId="3D6FB583"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县住建局</w:t>
            </w:r>
          </w:p>
        </w:tc>
        <w:tc>
          <w:tcPr>
            <w:tcW w:w="1965" w:type="dxa"/>
            <w:vAlign w:val="center"/>
          </w:tcPr>
          <w:p w14:paraId="019342BA" w14:textId="77777777" w:rsidR="00DC29BB" w:rsidRDefault="00DC29BB" w:rsidP="00DF02D8">
            <w:pPr>
              <w:pStyle w:val="Default"/>
              <w:spacing w:line="280" w:lineRule="exact"/>
              <w:jc w:val="center"/>
              <w:rPr>
                <w:rFonts w:ascii="仿宋_GB2312" w:eastAsia="仿宋_GB2312" w:hAnsi="仿宋_GB2312" w:cs="仿宋_GB2312" w:hint="eastAsia"/>
                <w:color w:val="auto"/>
                <w:szCs w:val="24"/>
              </w:rPr>
            </w:pPr>
            <w:r>
              <w:rPr>
                <w:rFonts w:ascii="仿宋_GB2312" w:eastAsia="仿宋_GB2312" w:hAnsi="仿宋_GB2312" w:cs="仿宋_GB2312" w:hint="eastAsia"/>
                <w:color w:val="auto"/>
                <w:szCs w:val="24"/>
              </w:rPr>
              <w:t>县直有关部门</w:t>
            </w:r>
          </w:p>
          <w:p w14:paraId="09738EC6" w14:textId="77777777" w:rsidR="00DC29BB" w:rsidRDefault="00DC29BB" w:rsidP="00DF02D8">
            <w:pPr>
              <w:pStyle w:val="Default"/>
              <w:spacing w:line="280" w:lineRule="exact"/>
              <w:jc w:val="center"/>
              <w:rPr>
                <w:rFonts w:ascii="仿宋_GB2312" w:eastAsia="仿宋_GB2312" w:hAnsi="仿宋_GB2312" w:cs="仿宋_GB2312" w:hint="eastAsia"/>
                <w:color w:val="auto"/>
                <w:szCs w:val="24"/>
              </w:rPr>
            </w:pPr>
            <w:r>
              <w:rPr>
                <w:rFonts w:ascii="仿宋_GB2312" w:eastAsia="仿宋_GB2312" w:hAnsi="仿宋_GB2312" w:cs="仿宋_GB2312" w:hint="eastAsia"/>
                <w:color w:val="auto"/>
                <w:szCs w:val="24"/>
              </w:rPr>
              <w:t>城关镇</w:t>
            </w:r>
          </w:p>
        </w:tc>
        <w:tc>
          <w:tcPr>
            <w:tcW w:w="951" w:type="dxa"/>
            <w:vAlign w:val="center"/>
          </w:tcPr>
          <w:p w14:paraId="3138F40F"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12月底前</w:t>
            </w:r>
          </w:p>
        </w:tc>
      </w:tr>
      <w:tr w:rsidR="00DC29BB" w14:paraId="6190A725" w14:textId="77777777" w:rsidTr="00DF02D8">
        <w:trPr>
          <w:trHeight w:val="843"/>
        </w:trPr>
        <w:tc>
          <w:tcPr>
            <w:tcW w:w="626" w:type="dxa"/>
            <w:vAlign w:val="center"/>
          </w:tcPr>
          <w:p w14:paraId="6A18CDA5"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42</w:t>
            </w:r>
          </w:p>
        </w:tc>
        <w:tc>
          <w:tcPr>
            <w:tcW w:w="7868" w:type="dxa"/>
            <w:vAlign w:val="center"/>
          </w:tcPr>
          <w:p w14:paraId="5496214F" w14:textId="77777777" w:rsidR="00DC29BB" w:rsidRDefault="00DC29BB" w:rsidP="00DF02D8">
            <w:pPr>
              <w:pStyle w:val="a9"/>
              <w:spacing w:beforeAutospacing="0" w:afterAutospacing="0" w:line="280" w:lineRule="exact"/>
              <w:jc w:val="both"/>
              <w:rPr>
                <w:rFonts w:ascii="仿宋_GB2312" w:eastAsia="仿宋_GB2312" w:hAnsi="仿宋_GB2312" w:cs="仿宋_GB2312" w:hint="eastAsia"/>
                <w:b/>
                <w:bCs/>
                <w:szCs w:val="24"/>
              </w:rPr>
            </w:pPr>
            <w:r>
              <w:rPr>
                <w:rFonts w:ascii="仿宋_GB2312" w:eastAsia="仿宋_GB2312" w:hAnsi="仿宋_GB2312" w:cs="仿宋_GB2312" w:hint="eastAsia"/>
                <w:b/>
                <w:bCs/>
                <w:szCs w:val="24"/>
              </w:rPr>
              <w:t>强化市容市貌整治，</w:t>
            </w:r>
            <w:r>
              <w:rPr>
                <w:rFonts w:ascii="仿宋_GB2312" w:eastAsia="仿宋_GB2312" w:hAnsi="仿宋_GB2312" w:cs="仿宋_GB2312" w:hint="eastAsia"/>
                <w:szCs w:val="24"/>
              </w:rPr>
              <w:t>规范工地施工、运输车辆和建筑垃圾处理监管，清理违章户外广告。推进环卫市场改革，提高机械清扫率，适当提高环卫工人、城市协管员待遇。</w:t>
            </w:r>
          </w:p>
        </w:tc>
        <w:tc>
          <w:tcPr>
            <w:tcW w:w="955" w:type="dxa"/>
            <w:vAlign w:val="center"/>
          </w:tcPr>
          <w:p w14:paraId="1E88C2E5" w14:textId="77777777" w:rsidR="00DC29BB" w:rsidRDefault="00DC29BB" w:rsidP="00DF02D8">
            <w:pPr>
              <w:spacing w:line="280" w:lineRule="exact"/>
              <w:jc w:val="center"/>
              <w:rPr>
                <w:rFonts w:ascii="仿宋_GB2312" w:eastAsia="仿宋_GB2312" w:hAnsi="仿宋_GB2312" w:cs="仿宋_GB2312" w:hint="eastAsia"/>
                <w:kern w:val="2"/>
                <w:sz w:val="24"/>
                <w:szCs w:val="24"/>
              </w:rPr>
            </w:pPr>
            <w:proofErr w:type="gramStart"/>
            <w:r>
              <w:rPr>
                <w:rFonts w:ascii="仿宋_GB2312" w:eastAsia="仿宋_GB2312" w:hAnsi="仿宋_GB2312" w:cs="仿宋_GB2312" w:hint="eastAsia"/>
                <w:sz w:val="24"/>
                <w:szCs w:val="24"/>
              </w:rPr>
              <w:t>寇</w:t>
            </w:r>
            <w:proofErr w:type="gramEnd"/>
            <w:r>
              <w:rPr>
                <w:rFonts w:ascii="仿宋_GB2312" w:eastAsia="仿宋_GB2312" w:hAnsi="仿宋_GB2312" w:cs="仿宋_GB2312" w:hint="eastAsia"/>
                <w:sz w:val="24"/>
                <w:szCs w:val="24"/>
              </w:rPr>
              <w:t>学文</w:t>
            </w:r>
          </w:p>
        </w:tc>
        <w:tc>
          <w:tcPr>
            <w:tcW w:w="1050" w:type="dxa"/>
            <w:vAlign w:val="center"/>
          </w:tcPr>
          <w:p w14:paraId="7FA993F1"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宋志斌</w:t>
            </w:r>
          </w:p>
        </w:tc>
        <w:tc>
          <w:tcPr>
            <w:tcW w:w="1674" w:type="dxa"/>
            <w:vAlign w:val="center"/>
          </w:tcPr>
          <w:p w14:paraId="279D9311"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县住建局</w:t>
            </w:r>
          </w:p>
        </w:tc>
        <w:tc>
          <w:tcPr>
            <w:tcW w:w="1965" w:type="dxa"/>
            <w:vAlign w:val="center"/>
          </w:tcPr>
          <w:p w14:paraId="631FB93B" w14:textId="77777777" w:rsidR="00DC29BB" w:rsidRDefault="00DC29BB" w:rsidP="00DF02D8">
            <w:pPr>
              <w:pStyle w:val="Default"/>
              <w:spacing w:line="280" w:lineRule="exact"/>
              <w:jc w:val="center"/>
              <w:rPr>
                <w:rFonts w:ascii="仿宋_GB2312" w:eastAsia="仿宋_GB2312" w:hAnsi="仿宋_GB2312" w:cs="仿宋_GB2312" w:hint="eastAsia"/>
                <w:color w:val="auto"/>
                <w:szCs w:val="24"/>
              </w:rPr>
            </w:pPr>
            <w:r>
              <w:rPr>
                <w:rFonts w:ascii="仿宋_GB2312" w:eastAsia="仿宋_GB2312" w:hAnsi="仿宋_GB2312" w:cs="仿宋_GB2312" w:hint="eastAsia"/>
                <w:color w:val="auto"/>
                <w:szCs w:val="24"/>
              </w:rPr>
              <w:t>县直有关部门</w:t>
            </w:r>
          </w:p>
          <w:p w14:paraId="53120644" w14:textId="77777777" w:rsidR="00DC29BB" w:rsidRDefault="00DC29BB" w:rsidP="00DF02D8">
            <w:pPr>
              <w:pStyle w:val="Default"/>
              <w:spacing w:line="280" w:lineRule="exact"/>
              <w:jc w:val="center"/>
              <w:rPr>
                <w:rFonts w:ascii="仿宋_GB2312" w:eastAsia="仿宋_GB2312" w:hAnsi="仿宋_GB2312" w:cs="仿宋_GB2312" w:hint="eastAsia"/>
                <w:color w:val="auto"/>
                <w:szCs w:val="24"/>
              </w:rPr>
            </w:pPr>
            <w:r>
              <w:rPr>
                <w:rFonts w:ascii="仿宋_GB2312" w:eastAsia="仿宋_GB2312" w:hAnsi="仿宋_GB2312" w:cs="仿宋_GB2312" w:hint="eastAsia"/>
                <w:color w:val="auto"/>
                <w:szCs w:val="24"/>
              </w:rPr>
              <w:t>城关镇</w:t>
            </w:r>
          </w:p>
        </w:tc>
        <w:tc>
          <w:tcPr>
            <w:tcW w:w="951" w:type="dxa"/>
            <w:vAlign w:val="center"/>
          </w:tcPr>
          <w:p w14:paraId="758745E0"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12月底前</w:t>
            </w:r>
          </w:p>
        </w:tc>
      </w:tr>
      <w:tr w:rsidR="00DC29BB" w14:paraId="1D042FD1" w14:textId="77777777" w:rsidTr="00DF02D8">
        <w:trPr>
          <w:trHeight w:val="620"/>
        </w:trPr>
        <w:tc>
          <w:tcPr>
            <w:tcW w:w="626" w:type="dxa"/>
            <w:vAlign w:val="center"/>
          </w:tcPr>
          <w:p w14:paraId="0569318D"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43</w:t>
            </w:r>
          </w:p>
        </w:tc>
        <w:tc>
          <w:tcPr>
            <w:tcW w:w="7868" w:type="dxa"/>
            <w:vAlign w:val="center"/>
          </w:tcPr>
          <w:p w14:paraId="2F9EB269" w14:textId="77777777" w:rsidR="00DC29BB" w:rsidRDefault="00DC29BB" w:rsidP="00DF02D8">
            <w:pPr>
              <w:pStyle w:val="a9"/>
              <w:spacing w:beforeAutospacing="0" w:afterAutospacing="0" w:line="280" w:lineRule="exact"/>
              <w:jc w:val="both"/>
              <w:rPr>
                <w:rFonts w:ascii="仿宋_GB2312" w:eastAsia="仿宋_GB2312" w:hAnsi="仿宋_GB2312" w:cs="仿宋_GB2312" w:hint="eastAsia"/>
                <w:b/>
                <w:bCs/>
                <w:szCs w:val="24"/>
              </w:rPr>
            </w:pPr>
            <w:r>
              <w:rPr>
                <w:rFonts w:ascii="仿宋_GB2312" w:eastAsia="仿宋_GB2312" w:hAnsi="仿宋_GB2312" w:cs="仿宋_GB2312" w:hint="eastAsia"/>
                <w:b/>
                <w:bCs/>
                <w:szCs w:val="24"/>
              </w:rPr>
              <w:t>加强物业服务管理，</w:t>
            </w:r>
            <w:r>
              <w:rPr>
                <w:rFonts w:ascii="仿宋_GB2312" w:eastAsia="仿宋_GB2312" w:hAnsi="仿宋_GB2312" w:cs="仿宋_GB2312" w:hint="eastAsia"/>
                <w:szCs w:val="24"/>
              </w:rPr>
              <w:t>推广“红色物业”模式，鼓励具备条件的小区破墙整合、一体管理，提高物业服务质量、提升群众满意度。</w:t>
            </w:r>
          </w:p>
        </w:tc>
        <w:tc>
          <w:tcPr>
            <w:tcW w:w="955" w:type="dxa"/>
            <w:vAlign w:val="center"/>
          </w:tcPr>
          <w:p w14:paraId="762F24DB" w14:textId="77777777" w:rsidR="00DC29BB" w:rsidRDefault="00DC29BB" w:rsidP="00DF02D8">
            <w:pPr>
              <w:spacing w:line="280" w:lineRule="exact"/>
              <w:jc w:val="center"/>
              <w:rPr>
                <w:rFonts w:ascii="仿宋_GB2312" w:eastAsia="仿宋_GB2312" w:hAnsi="仿宋_GB2312" w:cs="仿宋_GB2312" w:hint="eastAsia"/>
                <w:kern w:val="2"/>
                <w:sz w:val="24"/>
                <w:szCs w:val="24"/>
              </w:rPr>
            </w:pPr>
            <w:proofErr w:type="gramStart"/>
            <w:r>
              <w:rPr>
                <w:rFonts w:ascii="仿宋_GB2312" w:eastAsia="仿宋_GB2312" w:hAnsi="仿宋_GB2312" w:cs="仿宋_GB2312" w:hint="eastAsia"/>
                <w:sz w:val="24"/>
                <w:szCs w:val="24"/>
              </w:rPr>
              <w:t>寇</w:t>
            </w:r>
            <w:proofErr w:type="gramEnd"/>
            <w:r>
              <w:rPr>
                <w:rFonts w:ascii="仿宋_GB2312" w:eastAsia="仿宋_GB2312" w:hAnsi="仿宋_GB2312" w:cs="仿宋_GB2312" w:hint="eastAsia"/>
                <w:sz w:val="24"/>
                <w:szCs w:val="24"/>
              </w:rPr>
              <w:t>学文</w:t>
            </w:r>
          </w:p>
        </w:tc>
        <w:tc>
          <w:tcPr>
            <w:tcW w:w="1050" w:type="dxa"/>
            <w:vAlign w:val="center"/>
          </w:tcPr>
          <w:p w14:paraId="09A5E70A"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宋志斌</w:t>
            </w:r>
          </w:p>
        </w:tc>
        <w:tc>
          <w:tcPr>
            <w:tcW w:w="1674" w:type="dxa"/>
            <w:vAlign w:val="center"/>
          </w:tcPr>
          <w:p w14:paraId="3C9D1950"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县住建局</w:t>
            </w:r>
          </w:p>
        </w:tc>
        <w:tc>
          <w:tcPr>
            <w:tcW w:w="1965" w:type="dxa"/>
            <w:vAlign w:val="center"/>
          </w:tcPr>
          <w:p w14:paraId="71E0F21E" w14:textId="77777777" w:rsidR="00DC29BB" w:rsidRDefault="00DC29BB" w:rsidP="00DF02D8">
            <w:pPr>
              <w:pStyle w:val="Default"/>
              <w:spacing w:line="280" w:lineRule="exact"/>
              <w:jc w:val="center"/>
              <w:rPr>
                <w:rFonts w:ascii="仿宋_GB2312" w:eastAsia="仿宋_GB2312" w:hAnsi="仿宋_GB2312" w:cs="仿宋_GB2312" w:hint="eastAsia"/>
                <w:color w:val="auto"/>
                <w:szCs w:val="24"/>
              </w:rPr>
            </w:pPr>
            <w:r>
              <w:rPr>
                <w:rFonts w:ascii="仿宋_GB2312" w:eastAsia="仿宋_GB2312" w:hAnsi="仿宋_GB2312" w:cs="仿宋_GB2312" w:hint="eastAsia"/>
                <w:color w:val="auto"/>
                <w:szCs w:val="24"/>
              </w:rPr>
              <w:t>县直有关部门</w:t>
            </w:r>
          </w:p>
          <w:p w14:paraId="5DB563DB" w14:textId="77777777" w:rsidR="00DC29BB" w:rsidRDefault="00DC29BB" w:rsidP="00DF02D8">
            <w:pPr>
              <w:pStyle w:val="Default"/>
              <w:spacing w:line="280" w:lineRule="exact"/>
              <w:jc w:val="center"/>
              <w:rPr>
                <w:rFonts w:ascii="仿宋_GB2312" w:eastAsia="仿宋_GB2312" w:hAnsi="仿宋_GB2312" w:cs="仿宋_GB2312" w:hint="eastAsia"/>
                <w:color w:val="auto"/>
                <w:szCs w:val="24"/>
              </w:rPr>
            </w:pPr>
            <w:r>
              <w:rPr>
                <w:rFonts w:ascii="仿宋_GB2312" w:eastAsia="仿宋_GB2312" w:hAnsi="仿宋_GB2312" w:cs="仿宋_GB2312" w:hint="eastAsia"/>
                <w:color w:val="auto"/>
                <w:szCs w:val="24"/>
              </w:rPr>
              <w:t>城关镇</w:t>
            </w:r>
          </w:p>
        </w:tc>
        <w:tc>
          <w:tcPr>
            <w:tcW w:w="951" w:type="dxa"/>
            <w:vAlign w:val="center"/>
          </w:tcPr>
          <w:p w14:paraId="12C4A53F"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12月底前</w:t>
            </w:r>
          </w:p>
        </w:tc>
      </w:tr>
      <w:tr w:rsidR="00DC29BB" w14:paraId="6EB161EA" w14:textId="77777777" w:rsidTr="00DF02D8">
        <w:trPr>
          <w:trHeight w:val="712"/>
        </w:trPr>
        <w:tc>
          <w:tcPr>
            <w:tcW w:w="626" w:type="dxa"/>
            <w:vAlign w:val="center"/>
          </w:tcPr>
          <w:p w14:paraId="44AB14CE"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44</w:t>
            </w:r>
          </w:p>
        </w:tc>
        <w:tc>
          <w:tcPr>
            <w:tcW w:w="7868" w:type="dxa"/>
            <w:vAlign w:val="center"/>
          </w:tcPr>
          <w:p w14:paraId="7249FF4B" w14:textId="77777777" w:rsidR="00DC29BB" w:rsidRDefault="00DC29BB" w:rsidP="00DF02D8">
            <w:pPr>
              <w:pStyle w:val="a9"/>
              <w:spacing w:beforeAutospacing="0" w:afterAutospacing="0" w:line="280" w:lineRule="exact"/>
              <w:jc w:val="both"/>
              <w:rPr>
                <w:rFonts w:ascii="仿宋_GB2312" w:eastAsia="仿宋_GB2312" w:hAnsi="仿宋_GB2312" w:cs="仿宋_GB2312" w:hint="eastAsia"/>
                <w:b/>
                <w:bCs/>
                <w:szCs w:val="24"/>
              </w:rPr>
            </w:pPr>
            <w:r>
              <w:rPr>
                <w:rFonts w:ascii="仿宋_GB2312" w:eastAsia="仿宋_GB2312" w:hAnsi="仿宋_GB2312" w:cs="仿宋_GB2312" w:hint="eastAsia"/>
                <w:b/>
                <w:bCs/>
                <w:szCs w:val="24"/>
              </w:rPr>
              <w:t>深化“车让人·人守</w:t>
            </w:r>
            <w:proofErr w:type="gramStart"/>
            <w:r>
              <w:rPr>
                <w:rFonts w:ascii="仿宋_GB2312" w:eastAsia="仿宋_GB2312" w:hAnsi="仿宋_GB2312" w:cs="仿宋_GB2312" w:hint="eastAsia"/>
                <w:b/>
                <w:bCs/>
                <w:szCs w:val="24"/>
              </w:rPr>
              <w:t>规</w:t>
            </w:r>
            <w:proofErr w:type="gramEnd"/>
            <w:r>
              <w:rPr>
                <w:rFonts w:ascii="仿宋_GB2312" w:eastAsia="仿宋_GB2312" w:hAnsi="仿宋_GB2312" w:cs="仿宋_GB2312" w:hint="eastAsia"/>
                <w:b/>
                <w:bCs/>
                <w:szCs w:val="24"/>
              </w:rPr>
              <w:t>”活动，</w:t>
            </w:r>
            <w:r>
              <w:rPr>
                <w:rFonts w:ascii="仿宋_GB2312" w:eastAsia="仿宋_GB2312" w:hAnsi="仿宋_GB2312" w:cs="仿宋_GB2312" w:hint="eastAsia"/>
                <w:szCs w:val="24"/>
              </w:rPr>
              <w:t>加大不文明行为曝光力度，进一步提升市民文明素养和城市文明程度。</w:t>
            </w:r>
          </w:p>
        </w:tc>
        <w:tc>
          <w:tcPr>
            <w:tcW w:w="955" w:type="dxa"/>
            <w:vAlign w:val="center"/>
          </w:tcPr>
          <w:p w14:paraId="1BD3E5FF"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陈东升</w:t>
            </w:r>
          </w:p>
        </w:tc>
        <w:tc>
          <w:tcPr>
            <w:tcW w:w="1050" w:type="dxa"/>
            <w:vAlign w:val="center"/>
          </w:tcPr>
          <w:p w14:paraId="2B2B23F5" w14:textId="77777777" w:rsidR="00DC29BB" w:rsidRDefault="00DC29BB" w:rsidP="00DF02D8">
            <w:pPr>
              <w:spacing w:line="280" w:lineRule="exact"/>
              <w:jc w:val="center"/>
              <w:rPr>
                <w:rFonts w:ascii="仿宋_GB2312" w:eastAsia="仿宋_GB2312" w:hAnsi="仿宋_GB2312" w:cs="仿宋_GB2312" w:hint="eastAsia"/>
                <w:kern w:val="2"/>
                <w:sz w:val="24"/>
                <w:szCs w:val="24"/>
              </w:rPr>
            </w:pPr>
            <w:proofErr w:type="gramStart"/>
            <w:r>
              <w:rPr>
                <w:rFonts w:ascii="仿宋_GB2312" w:eastAsia="仿宋_GB2312" w:hAnsi="仿宋_GB2312" w:cs="仿宋_GB2312" w:hint="eastAsia"/>
                <w:sz w:val="24"/>
                <w:szCs w:val="24"/>
              </w:rPr>
              <w:t>贺立兵</w:t>
            </w:r>
            <w:proofErr w:type="gramEnd"/>
          </w:p>
        </w:tc>
        <w:tc>
          <w:tcPr>
            <w:tcW w:w="1674" w:type="dxa"/>
            <w:vAlign w:val="center"/>
          </w:tcPr>
          <w:p w14:paraId="310F29F3"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县公安局</w:t>
            </w:r>
          </w:p>
        </w:tc>
        <w:tc>
          <w:tcPr>
            <w:tcW w:w="1965" w:type="dxa"/>
            <w:vAlign w:val="center"/>
          </w:tcPr>
          <w:p w14:paraId="2DC90EBE" w14:textId="77777777" w:rsidR="00DC29BB" w:rsidRDefault="00DC29BB" w:rsidP="00DF02D8">
            <w:pPr>
              <w:pStyle w:val="Default"/>
              <w:spacing w:line="280" w:lineRule="exact"/>
              <w:jc w:val="center"/>
              <w:rPr>
                <w:rFonts w:ascii="仿宋_GB2312" w:eastAsia="仿宋_GB2312" w:hAnsi="仿宋_GB2312" w:cs="仿宋_GB2312" w:hint="eastAsia"/>
                <w:color w:val="auto"/>
                <w:szCs w:val="24"/>
              </w:rPr>
            </w:pPr>
            <w:r>
              <w:rPr>
                <w:rFonts w:ascii="仿宋_GB2312" w:eastAsia="仿宋_GB2312" w:hAnsi="仿宋_GB2312" w:cs="仿宋_GB2312" w:hint="eastAsia"/>
                <w:color w:val="auto"/>
                <w:szCs w:val="24"/>
              </w:rPr>
              <w:t>城关镇</w:t>
            </w:r>
          </w:p>
        </w:tc>
        <w:tc>
          <w:tcPr>
            <w:tcW w:w="951" w:type="dxa"/>
            <w:vAlign w:val="center"/>
          </w:tcPr>
          <w:p w14:paraId="15476319"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12月底前</w:t>
            </w:r>
          </w:p>
        </w:tc>
      </w:tr>
      <w:tr w:rsidR="00DC29BB" w14:paraId="59DE2660" w14:textId="77777777" w:rsidTr="00DF02D8">
        <w:trPr>
          <w:trHeight w:val="712"/>
        </w:trPr>
        <w:tc>
          <w:tcPr>
            <w:tcW w:w="626" w:type="dxa"/>
            <w:vAlign w:val="center"/>
          </w:tcPr>
          <w:p w14:paraId="260631D0"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45</w:t>
            </w:r>
          </w:p>
        </w:tc>
        <w:tc>
          <w:tcPr>
            <w:tcW w:w="7868" w:type="dxa"/>
            <w:vAlign w:val="center"/>
          </w:tcPr>
          <w:p w14:paraId="56B1D04D" w14:textId="77777777" w:rsidR="00DC29BB" w:rsidRDefault="00DC29BB" w:rsidP="00DF02D8">
            <w:pPr>
              <w:pStyle w:val="a9"/>
              <w:spacing w:beforeAutospacing="0" w:afterAutospacing="0" w:line="280" w:lineRule="exact"/>
              <w:jc w:val="both"/>
              <w:rPr>
                <w:rFonts w:ascii="仿宋_GB2312" w:eastAsia="仿宋_GB2312" w:hAnsi="仿宋_GB2312" w:cs="仿宋_GB2312" w:hint="eastAsia"/>
                <w:b/>
                <w:bCs/>
                <w:szCs w:val="24"/>
              </w:rPr>
            </w:pPr>
            <w:r>
              <w:rPr>
                <w:rFonts w:ascii="仿宋_GB2312" w:eastAsia="仿宋_GB2312" w:hAnsi="仿宋_GB2312" w:cs="仿宋_GB2312" w:hint="eastAsia"/>
                <w:b/>
                <w:bCs/>
                <w:szCs w:val="24"/>
              </w:rPr>
              <w:t>按照“一村一庄”原则，</w:t>
            </w:r>
            <w:r>
              <w:rPr>
                <w:rFonts w:ascii="仿宋_GB2312" w:eastAsia="仿宋_GB2312" w:hAnsi="仿宋_GB2312" w:cs="仿宋_GB2312" w:hint="eastAsia"/>
                <w:szCs w:val="24"/>
              </w:rPr>
              <w:t>因地制宜编制“多规合一”的适用性村庄规划。</w:t>
            </w:r>
          </w:p>
        </w:tc>
        <w:tc>
          <w:tcPr>
            <w:tcW w:w="955" w:type="dxa"/>
            <w:vAlign w:val="center"/>
          </w:tcPr>
          <w:p w14:paraId="7E910EB5"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徐建军</w:t>
            </w:r>
          </w:p>
        </w:tc>
        <w:tc>
          <w:tcPr>
            <w:tcW w:w="1050" w:type="dxa"/>
            <w:vAlign w:val="center"/>
          </w:tcPr>
          <w:p w14:paraId="1DEE35CF"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昝树诚</w:t>
            </w:r>
          </w:p>
        </w:tc>
        <w:tc>
          <w:tcPr>
            <w:tcW w:w="1674" w:type="dxa"/>
            <w:vAlign w:val="center"/>
          </w:tcPr>
          <w:p w14:paraId="56930A02"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县自然资源局</w:t>
            </w:r>
          </w:p>
        </w:tc>
        <w:tc>
          <w:tcPr>
            <w:tcW w:w="1965" w:type="dxa"/>
            <w:vAlign w:val="center"/>
          </w:tcPr>
          <w:p w14:paraId="61F3D753" w14:textId="77777777" w:rsidR="00DC29BB" w:rsidRDefault="00DC29BB" w:rsidP="00DF02D8">
            <w:pPr>
              <w:pStyle w:val="Default"/>
              <w:spacing w:line="280" w:lineRule="exact"/>
              <w:jc w:val="center"/>
              <w:rPr>
                <w:rFonts w:ascii="仿宋_GB2312" w:eastAsia="仿宋_GB2312" w:hAnsi="仿宋_GB2312" w:cs="仿宋_GB2312" w:hint="eastAsia"/>
                <w:color w:val="auto"/>
                <w:szCs w:val="24"/>
              </w:rPr>
            </w:pPr>
            <w:r>
              <w:rPr>
                <w:rFonts w:ascii="仿宋_GB2312" w:eastAsia="仿宋_GB2312" w:hAnsi="仿宋_GB2312" w:cs="仿宋_GB2312" w:hint="eastAsia"/>
                <w:color w:val="auto"/>
                <w:szCs w:val="24"/>
              </w:rPr>
              <w:t>县农业农村局等县直有关部门</w:t>
            </w:r>
          </w:p>
          <w:p w14:paraId="62987ADE" w14:textId="77777777" w:rsidR="00DC29BB" w:rsidRDefault="00DC29BB" w:rsidP="00DF02D8">
            <w:pPr>
              <w:pStyle w:val="Default"/>
              <w:spacing w:line="280" w:lineRule="exact"/>
              <w:jc w:val="center"/>
              <w:rPr>
                <w:rFonts w:ascii="仿宋_GB2312" w:eastAsia="仿宋_GB2312" w:hAnsi="仿宋_GB2312" w:cs="仿宋_GB2312" w:hint="eastAsia"/>
                <w:color w:val="auto"/>
                <w:szCs w:val="24"/>
              </w:rPr>
            </w:pPr>
            <w:r>
              <w:rPr>
                <w:rFonts w:ascii="仿宋_GB2312" w:eastAsia="仿宋_GB2312" w:hAnsi="仿宋_GB2312" w:cs="仿宋_GB2312" w:hint="eastAsia"/>
                <w:color w:val="auto"/>
                <w:szCs w:val="24"/>
              </w:rPr>
              <w:t>各乡镇</w:t>
            </w:r>
          </w:p>
        </w:tc>
        <w:tc>
          <w:tcPr>
            <w:tcW w:w="951" w:type="dxa"/>
            <w:vAlign w:val="center"/>
          </w:tcPr>
          <w:p w14:paraId="0EAE902F"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12月底前</w:t>
            </w:r>
          </w:p>
        </w:tc>
      </w:tr>
      <w:tr w:rsidR="00DC29BB" w14:paraId="72D2AC84" w14:textId="77777777" w:rsidTr="00DF02D8">
        <w:trPr>
          <w:trHeight w:val="586"/>
        </w:trPr>
        <w:tc>
          <w:tcPr>
            <w:tcW w:w="626" w:type="dxa"/>
            <w:vAlign w:val="center"/>
          </w:tcPr>
          <w:p w14:paraId="3A731FC5"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46</w:t>
            </w:r>
          </w:p>
        </w:tc>
        <w:tc>
          <w:tcPr>
            <w:tcW w:w="7868" w:type="dxa"/>
            <w:vAlign w:val="center"/>
          </w:tcPr>
          <w:p w14:paraId="6D969BCF" w14:textId="77777777" w:rsidR="00DC29BB" w:rsidRDefault="00DC29BB" w:rsidP="00DF02D8">
            <w:pPr>
              <w:pStyle w:val="a9"/>
              <w:spacing w:beforeAutospacing="0" w:afterAutospacing="0" w:line="280" w:lineRule="exact"/>
              <w:jc w:val="both"/>
              <w:rPr>
                <w:rFonts w:ascii="仿宋_GB2312" w:eastAsia="仿宋_GB2312" w:hAnsi="仿宋_GB2312" w:cs="仿宋_GB2312" w:hint="eastAsia"/>
                <w:b/>
                <w:bCs/>
                <w:szCs w:val="24"/>
              </w:rPr>
            </w:pPr>
            <w:r>
              <w:rPr>
                <w:rFonts w:ascii="仿宋_GB2312" w:eastAsia="仿宋_GB2312" w:hAnsi="仿宋_GB2312" w:cs="仿宋_GB2312" w:hint="eastAsia"/>
                <w:b/>
                <w:bCs/>
                <w:szCs w:val="24"/>
              </w:rPr>
              <w:t>积极争取自治区生态乡村建设试点，</w:t>
            </w:r>
            <w:r>
              <w:rPr>
                <w:rFonts w:ascii="仿宋_GB2312" w:eastAsia="仿宋_GB2312" w:hAnsi="仿宋_GB2312" w:cs="仿宋_GB2312" w:hint="eastAsia"/>
                <w:szCs w:val="24"/>
              </w:rPr>
              <w:t>完善“空心村”治理机制。</w:t>
            </w:r>
          </w:p>
        </w:tc>
        <w:tc>
          <w:tcPr>
            <w:tcW w:w="955" w:type="dxa"/>
            <w:vAlign w:val="center"/>
          </w:tcPr>
          <w:p w14:paraId="45E44CD5"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朱  辉</w:t>
            </w:r>
          </w:p>
        </w:tc>
        <w:tc>
          <w:tcPr>
            <w:tcW w:w="1050" w:type="dxa"/>
            <w:vAlign w:val="center"/>
          </w:tcPr>
          <w:p w14:paraId="6264724D"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卢军国</w:t>
            </w:r>
          </w:p>
        </w:tc>
        <w:tc>
          <w:tcPr>
            <w:tcW w:w="1674" w:type="dxa"/>
            <w:vAlign w:val="center"/>
          </w:tcPr>
          <w:p w14:paraId="4281D588"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县农业农村局</w:t>
            </w:r>
          </w:p>
        </w:tc>
        <w:tc>
          <w:tcPr>
            <w:tcW w:w="1965" w:type="dxa"/>
            <w:vAlign w:val="center"/>
          </w:tcPr>
          <w:p w14:paraId="09E988EB" w14:textId="77777777" w:rsidR="00DC29BB" w:rsidRDefault="00DC29BB" w:rsidP="00DF02D8">
            <w:pPr>
              <w:pStyle w:val="Default"/>
              <w:spacing w:line="280" w:lineRule="exact"/>
              <w:jc w:val="center"/>
              <w:rPr>
                <w:rFonts w:ascii="仿宋_GB2312" w:eastAsia="仿宋_GB2312" w:hAnsi="仿宋_GB2312" w:cs="仿宋_GB2312" w:hint="eastAsia"/>
                <w:color w:val="auto"/>
                <w:szCs w:val="24"/>
              </w:rPr>
            </w:pPr>
            <w:r>
              <w:rPr>
                <w:rFonts w:ascii="仿宋_GB2312" w:eastAsia="仿宋_GB2312" w:hAnsi="仿宋_GB2312" w:cs="仿宋_GB2312" w:hint="eastAsia"/>
                <w:color w:val="auto"/>
                <w:szCs w:val="24"/>
              </w:rPr>
              <w:t>县自然资源局等县直有关部门</w:t>
            </w:r>
          </w:p>
          <w:p w14:paraId="5F364FEC" w14:textId="77777777" w:rsidR="00DC29BB" w:rsidRDefault="00DC29BB" w:rsidP="00DF02D8">
            <w:pPr>
              <w:pStyle w:val="Default"/>
              <w:spacing w:line="280" w:lineRule="exact"/>
              <w:jc w:val="center"/>
              <w:rPr>
                <w:rFonts w:ascii="仿宋_GB2312" w:eastAsia="仿宋_GB2312" w:hAnsi="仿宋_GB2312" w:cs="仿宋_GB2312" w:hint="eastAsia"/>
                <w:color w:val="auto"/>
                <w:szCs w:val="24"/>
              </w:rPr>
            </w:pPr>
            <w:r>
              <w:rPr>
                <w:rFonts w:ascii="仿宋_GB2312" w:eastAsia="仿宋_GB2312" w:hAnsi="仿宋_GB2312" w:cs="仿宋_GB2312" w:hint="eastAsia"/>
                <w:color w:val="auto"/>
                <w:szCs w:val="24"/>
              </w:rPr>
              <w:t>各乡镇</w:t>
            </w:r>
          </w:p>
        </w:tc>
        <w:tc>
          <w:tcPr>
            <w:tcW w:w="951" w:type="dxa"/>
            <w:vAlign w:val="center"/>
          </w:tcPr>
          <w:p w14:paraId="41A5058C"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12月底前</w:t>
            </w:r>
          </w:p>
        </w:tc>
      </w:tr>
      <w:tr w:rsidR="00DC29BB" w14:paraId="1B7DE144" w14:textId="77777777" w:rsidTr="00DF02D8">
        <w:trPr>
          <w:trHeight w:val="712"/>
        </w:trPr>
        <w:tc>
          <w:tcPr>
            <w:tcW w:w="626" w:type="dxa"/>
            <w:vAlign w:val="center"/>
          </w:tcPr>
          <w:p w14:paraId="173129EF"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47</w:t>
            </w:r>
          </w:p>
        </w:tc>
        <w:tc>
          <w:tcPr>
            <w:tcW w:w="7868" w:type="dxa"/>
            <w:vAlign w:val="center"/>
          </w:tcPr>
          <w:p w14:paraId="5422718B" w14:textId="77777777" w:rsidR="00DC29BB" w:rsidRDefault="00DC29BB" w:rsidP="00DF02D8">
            <w:pPr>
              <w:pStyle w:val="a9"/>
              <w:spacing w:beforeAutospacing="0" w:afterAutospacing="0" w:line="280" w:lineRule="exact"/>
              <w:jc w:val="both"/>
              <w:rPr>
                <w:rFonts w:ascii="仿宋_GB2312" w:eastAsia="仿宋_GB2312" w:hAnsi="仿宋_GB2312" w:cs="仿宋_GB2312" w:hint="eastAsia"/>
                <w:b/>
                <w:bCs/>
                <w:szCs w:val="24"/>
              </w:rPr>
            </w:pPr>
            <w:r>
              <w:rPr>
                <w:rFonts w:ascii="仿宋_GB2312" w:eastAsia="仿宋_GB2312" w:hAnsi="仿宋_GB2312" w:cs="仿宋_GB2312" w:hint="eastAsia"/>
                <w:szCs w:val="24"/>
              </w:rPr>
              <w:t>整合抗震宜居农房、美丽小城镇、美丽村庄、污水处理、“一事一议”等项目和资金，</w:t>
            </w:r>
            <w:r>
              <w:rPr>
                <w:rFonts w:ascii="仿宋_GB2312" w:eastAsia="仿宋_GB2312" w:hAnsi="仿宋_GB2312" w:cs="仿宋_GB2312" w:hint="eastAsia"/>
                <w:b/>
                <w:bCs/>
                <w:szCs w:val="24"/>
              </w:rPr>
              <w:t>加快陶乐、姚伏、黄渠桥、崇岗、沙湖等中心镇建设。每个乡镇每年新建或改造提升1个美丽村庄示范点。</w:t>
            </w:r>
          </w:p>
        </w:tc>
        <w:tc>
          <w:tcPr>
            <w:tcW w:w="955" w:type="dxa"/>
            <w:vAlign w:val="center"/>
          </w:tcPr>
          <w:p w14:paraId="486AB26B"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徐建军</w:t>
            </w:r>
          </w:p>
        </w:tc>
        <w:tc>
          <w:tcPr>
            <w:tcW w:w="1050" w:type="dxa"/>
            <w:vAlign w:val="center"/>
          </w:tcPr>
          <w:p w14:paraId="404B934E"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宋志斌</w:t>
            </w:r>
          </w:p>
        </w:tc>
        <w:tc>
          <w:tcPr>
            <w:tcW w:w="1674" w:type="dxa"/>
            <w:vAlign w:val="center"/>
          </w:tcPr>
          <w:p w14:paraId="2E5EE869"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县住建局</w:t>
            </w:r>
          </w:p>
        </w:tc>
        <w:tc>
          <w:tcPr>
            <w:tcW w:w="1965" w:type="dxa"/>
            <w:vAlign w:val="center"/>
          </w:tcPr>
          <w:p w14:paraId="0A06CC27" w14:textId="77777777" w:rsidR="00DC29BB" w:rsidRDefault="00DC29BB" w:rsidP="00DF02D8">
            <w:pPr>
              <w:pStyle w:val="Default"/>
              <w:spacing w:line="280" w:lineRule="exact"/>
              <w:jc w:val="center"/>
              <w:rPr>
                <w:rFonts w:ascii="仿宋_GB2312" w:eastAsia="仿宋_GB2312" w:hAnsi="仿宋_GB2312" w:cs="仿宋_GB2312" w:hint="eastAsia"/>
                <w:color w:val="auto"/>
                <w:szCs w:val="24"/>
              </w:rPr>
            </w:pPr>
            <w:r>
              <w:rPr>
                <w:rFonts w:ascii="仿宋_GB2312" w:eastAsia="仿宋_GB2312" w:hAnsi="仿宋_GB2312" w:cs="仿宋_GB2312" w:hint="eastAsia"/>
                <w:color w:val="auto"/>
                <w:szCs w:val="24"/>
              </w:rPr>
              <w:t>县农业农村局等县直有关部门</w:t>
            </w:r>
          </w:p>
          <w:p w14:paraId="41D2BD00" w14:textId="77777777" w:rsidR="00DC29BB" w:rsidRDefault="00DC29BB" w:rsidP="00DF02D8">
            <w:pPr>
              <w:pStyle w:val="Default"/>
              <w:spacing w:line="280" w:lineRule="exact"/>
              <w:jc w:val="center"/>
              <w:rPr>
                <w:rFonts w:ascii="仿宋_GB2312" w:eastAsia="仿宋_GB2312" w:hAnsi="仿宋_GB2312" w:cs="仿宋_GB2312" w:hint="eastAsia"/>
                <w:color w:val="auto"/>
                <w:szCs w:val="24"/>
              </w:rPr>
            </w:pPr>
            <w:r>
              <w:rPr>
                <w:rFonts w:ascii="仿宋_GB2312" w:eastAsia="仿宋_GB2312" w:hAnsi="仿宋_GB2312" w:cs="仿宋_GB2312" w:hint="eastAsia"/>
                <w:color w:val="auto"/>
                <w:szCs w:val="24"/>
              </w:rPr>
              <w:t>各乡镇</w:t>
            </w:r>
          </w:p>
        </w:tc>
        <w:tc>
          <w:tcPr>
            <w:tcW w:w="951" w:type="dxa"/>
            <w:vAlign w:val="center"/>
          </w:tcPr>
          <w:p w14:paraId="4CA971C1"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12月底前</w:t>
            </w:r>
          </w:p>
        </w:tc>
      </w:tr>
      <w:tr w:rsidR="00DC29BB" w14:paraId="7DBEC4CA" w14:textId="77777777" w:rsidTr="00DF02D8">
        <w:trPr>
          <w:trHeight w:val="712"/>
        </w:trPr>
        <w:tc>
          <w:tcPr>
            <w:tcW w:w="626" w:type="dxa"/>
            <w:vAlign w:val="center"/>
          </w:tcPr>
          <w:p w14:paraId="4737B39C" w14:textId="77777777" w:rsidR="00DC29BB" w:rsidRDefault="00DC29BB" w:rsidP="00DF02D8">
            <w:pPr>
              <w:spacing w:line="320" w:lineRule="exact"/>
              <w:jc w:val="center"/>
              <w:rPr>
                <w:rFonts w:ascii="仿宋_GB2312" w:eastAsia="仿宋_GB2312" w:hAnsi="仿宋_GB2312" w:cs="仿宋_GB2312" w:hint="eastAsia"/>
                <w:kern w:val="2"/>
                <w:sz w:val="24"/>
                <w:szCs w:val="24"/>
              </w:rPr>
            </w:pPr>
            <w:r>
              <w:rPr>
                <w:rFonts w:ascii="楷体_GB2312" w:eastAsia="楷体_GB2312" w:hint="eastAsia"/>
                <w:b/>
                <w:sz w:val="24"/>
                <w:szCs w:val="24"/>
              </w:rPr>
              <w:lastRenderedPageBreak/>
              <w:t>序号</w:t>
            </w:r>
          </w:p>
        </w:tc>
        <w:tc>
          <w:tcPr>
            <w:tcW w:w="7868" w:type="dxa"/>
            <w:vAlign w:val="center"/>
          </w:tcPr>
          <w:p w14:paraId="3EF25392" w14:textId="77777777" w:rsidR="00DC29BB" w:rsidRDefault="00DC29BB" w:rsidP="00DF02D8">
            <w:pPr>
              <w:spacing w:line="320" w:lineRule="exact"/>
              <w:jc w:val="center"/>
              <w:rPr>
                <w:rFonts w:ascii="仿宋_GB2312" w:eastAsia="仿宋_GB2312" w:hAnsi="仿宋_GB2312" w:cs="仿宋_GB2312" w:hint="eastAsia"/>
                <w:b/>
                <w:bCs/>
                <w:kern w:val="2"/>
                <w:sz w:val="24"/>
                <w:szCs w:val="24"/>
              </w:rPr>
            </w:pPr>
            <w:r>
              <w:rPr>
                <w:rFonts w:ascii="楷体_GB2312" w:eastAsia="楷体_GB2312" w:hint="eastAsia"/>
                <w:b/>
                <w:sz w:val="24"/>
                <w:szCs w:val="24"/>
              </w:rPr>
              <w:t xml:space="preserve">工   作   任   </w:t>
            </w:r>
            <w:proofErr w:type="gramStart"/>
            <w:r>
              <w:rPr>
                <w:rFonts w:ascii="楷体_GB2312" w:eastAsia="楷体_GB2312" w:hint="eastAsia"/>
                <w:b/>
                <w:sz w:val="24"/>
                <w:szCs w:val="24"/>
              </w:rPr>
              <w:t>务</w:t>
            </w:r>
            <w:proofErr w:type="gramEnd"/>
          </w:p>
        </w:tc>
        <w:tc>
          <w:tcPr>
            <w:tcW w:w="955" w:type="dxa"/>
            <w:vAlign w:val="center"/>
          </w:tcPr>
          <w:p w14:paraId="717CD117" w14:textId="77777777" w:rsidR="00DC29BB" w:rsidRDefault="00DC29BB" w:rsidP="00DF02D8">
            <w:pPr>
              <w:spacing w:line="320" w:lineRule="exact"/>
              <w:jc w:val="center"/>
              <w:rPr>
                <w:rFonts w:ascii="楷体_GB2312" w:eastAsia="楷体_GB2312" w:hint="eastAsia"/>
                <w:b/>
                <w:sz w:val="24"/>
                <w:szCs w:val="24"/>
              </w:rPr>
            </w:pPr>
            <w:r>
              <w:rPr>
                <w:rFonts w:ascii="楷体_GB2312" w:eastAsia="楷体_GB2312" w:hint="eastAsia"/>
                <w:b/>
                <w:sz w:val="24"/>
                <w:szCs w:val="24"/>
              </w:rPr>
              <w:t>包抓</w:t>
            </w:r>
          </w:p>
          <w:p w14:paraId="5C6E6361" w14:textId="77777777" w:rsidR="00DC29BB" w:rsidRDefault="00DC29BB" w:rsidP="00DF02D8">
            <w:pPr>
              <w:spacing w:line="320" w:lineRule="exact"/>
              <w:jc w:val="center"/>
              <w:rPr>
                <w:rFonts w:ascii="仿宋_GB2312" w:eastAsia="仿宋_GB2312" w:hAnsi="仿宋_GB2312" w:cs="仿宋_GB2312" w:hint="eastAsia"/>
                <w:kern w:val="2"/>
                <w:sz w:val="24"/>
                <w:szCs w:val="24"/>
              </w:rPr>
            </w:pPr>
            <w:r>
              <w:rPr>
                <w:rFonts w:ascii="楷体_GB2312" w:eastAsia="楷体_GB2312" w:hint="eastAsia"/>
                <w:b/>
                <w:sz w:val="24"/>
                <w:szCs w:val="24"/>
              </w:rPr>
              <w:t>领导</w:t>
            </w:r>
          </w:p>
        </w:tc>
        <w:tc>
          <w:tcPr>
            <w:tcW w:w="1050" w:type="dxa"/>
            <w:vAlign w:val="center"/>
          </w:tcPr>
          <w:p w14:paraId="11E75C2E" w14:textId="77777777" w:rsidR="00DC29BB" w:rsidRDefault="00DC29BB" w:rsidP="00DF02D8">
            <w:pPr>
              <w:spacing w:line="320" w:lineRule="exact"/>
              <w:jc w:val="center"/>
              <w:rPr>
                <w:rFonts w:ascii="仿宋_GB2312" w:eastAsia="仿宋_GB2312" w:hAnsi="仿宋_GB2312" w:cs="仿宋_GB2312" w:hint="eastAsia"/>
                <w:kern w:val="2"/>
                <w:sz w:val="24"/>
                <w:szCs w:val="24"/>
              </w:rPr>
            </w:pPr>
            <w:r>
              <w:rPr>
                <w:rFonts w:ascii="楷体_GB2312" w:eastAsia="楷体_GB2312" w:hint="eastAsia"/>
                <w:b/>
                <w:sz w:val="24"/>
                <w:szCs w:val="24"/>
              </w:rPr>
              <w:t>责任人</w:t>
            </w:r>
          </w:p>
        </w:tc>
        <w:tc>
          <w:tcPr>
            <w:tcW w:w="1674" w:type="dxa"/>
            <w:vAlign w:val="center"/>
          </w:tcPr>
          <w:p w14:paraId="73C7FF50" w14:textId="77777777" w:rsidR="00DC29BB" w:rsidRDefault="00DC29BB" w:rsidP="00DF02D8">
            <w:pPr>
              <w:spacing w:line="320" w:lineRule="exact"/>
              <w:jc w:val="center"/>
              <w:rPr>
                <w:rFonts w:ascii="仿宋_GB2312" w:eastAsia="仿宋_GB2312" w:hAnsi="仿宋_GB2312" w:cs="仿宋_GB2312" w:hint="eastAsia"/>
                <w:kern w:val="2"/>
                <w:sz w:val="24"/>
                <w:szCs w:val="24"/>
              </w:rPr>
            </w:pPr>
            <w:r>
              <w:rPr>
                <w:rFonts w:ascii="楷体_GB2312" w:eastAsia="楷体_GB2312" w:hint="eastAsia"/>
                <w:b/>
                <w:sz w:val="24"/>
                <w:szCs w:val="24"/>
              </w:rPr>
              <w:t>牵头单位</w:t>
            </w:r>
          </w:p>
        </w:tc>
        <w:tc>
          <w:tcPr>
            <w:tcW w:w="1965" w:type="dxa"/>
            <w:vAlign w:val="center"/>
          </w:tcPr>
          <w:p w14:paraId="5A9A9F84" w14:textId="77777777" w:rsidR="00DC29BB" w:rsidRDefault="00DC29BB" w:rsidP="00DF02D8">
            <w:pPr>
              <w:spacing w:line="320" w:lineRule="exact"/>
              <w:jc w:val="center"/>
              <w:rPr>
                <w:rFonts w:ascii="仿宋_GB2312" w:eastAsia="仿宋_GB2312" w:hAnsi="仿宋_GB2312" w:cs="仿宋_GB2312" w:hint="eastAsia"/>
                <w:kern w:val="2"/>
                <w:sz w:val="24"/>
                <w:szCs w:val="24"/>
              </w:rPr>
            </w:pPr>
            <w:r>
              <w:rPr>
                <w:rFonts w:ascii="楷体_GB2312" w:eastAsia="楷体_GB2312" w:hint="eastAsia"/>
                <w:b/>
                <w:sz w:val="24"/>
                <w:szCs w:val="24"/>
              </w:rPr>
              <w:t>参加单位</w:t>
            </w:r>
          </w:p>
        </w:tc>
        <w:tc>
          <w:tcPr>
            <w:tcW w:w="951" w:type="dxa"/>
            <w:vAlign w:val="center"/>
          </w:tcPr>
          <w:p w14:paraId="78E663BD" w14:textId="77777777" w:rsidR="00DC29BB" w:rsidRDefault="00DC29BB" w:rsidP="00DF02D8">
            <w:pPr>
              <w:jc w:val="center"/>
              <w:rPr>
                <w:rFonts w:ascii="楷体_GB2312" w:eastAsia="楷体_GB2312" w:hint="eastAsia"/>
                <w:b/>
                <w:sz w:val="24"/>
                <w:szCs w:val="24"/>
              </w:rPr>
            </w:pPr>
            <w:r>
              <w:rPr>
                <w:rFonts w:ascii="楷体_GB2312" w:eastAsia="楷体_GB2312" w:hint="eastAsia"/>
                <w:b/>
                <w:sz w:val="24"/>
                <w:szCs w:val="24"/>
              </w:rPr>
              <w:t>完成</w:t>
            </w:r>
          </w:p>
          <w:p w14:paraId="398D533B" w14:textId="77777777" w:rsidR="00DC29BB" w:rsidRDefault="00DC29BB" w:rsidP="00DF02D8">
            <w:pPr>
              <w:jc w:val="center"/>
              <w:rPr>
                <w:rFonts w:ascii="仿宋_GB2312" w:eastAsia="仿宋_GB2312" w:hAnsi="仿宋_GB2312" w:cs="仿宋_GB2312" w:hint="eastAsia"/>
                <w:kern w:val="2"/>
                <w:sz w:val="24"/>
                <w:szCs w:val="24"/>
              </w:rPr>
            </w:pPr>
            <w:r>
              <w:rPr>
                <w:rFonts w:ascii="楷体_GB2312" w:eastAsia="楷体_GB2312" w:hint="eastAsia"/>
                <w:b/>
                <w:sz w:val="24"/>
                <w:szCs w:val="24"/>
              </w:rPr>
              <w:t>时限</w:t>
            </w:r>
          </w:p>
        </w:tc>
      </w:tr>
      <w:tr w:rsidR="00DC29BB" w14:paraId="251D2D19" w14:textId="77777777" w:rsidTr="00DF02D8">
        <w:trPr>
          <w:trHeight w:val="691"/>
        </w:trPr>
        <w:tc>
          <w:tcPr>
            <w:tcW w:w="626" w:type="dxa"/>
            <w:vAlign w:val="center"/>
          </w:tcPr>
          <w:p w14:paraId="1A9068BB"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48</w:t>
            </w:r>
          </w:p>
        </w:tc>
        <w:tc>
          <w:tcPr>
            <w:tcW w:w="7868" w:type="dxa"/>
            <w:vAlign w:val="center"/>
          </w:tcPr>
          <w:p w14:paraId="310E7E6A" w14:textId="77777777" w:rsidR="00DC29BB" w:rsidRDefault="00DC29BB" w:rsidP="00DF02D8">
            <w:pPr>
              <w:pStyle w:val="a9"/>
              <w:spacing w:beforeAutospacing="0" w:afterAutospacing="0" w:line="280" w:lineRule="exact"/>
              <w:jc w:val="both"/>
              <w:rPr>
                <w:rFonts w:ascii="仿宋_GB2312" w:eastAsia="仿宋_GB2312" w:hAnsi="仿宋_GB2312" w:cs="仿宋_GB2312" w:hint="eastAsia"/>
                <w:b/>
                <w:bCs/>
                <w:szCs w:val="24"/>
              </w:rPr>
            </w:pPr>
            <w:r>
              <w:rPr>
                <w:rFonts w:ascii="仿宋_GB2312" w:eastAsia="仿宋_GB2312" w:hAnsi="仿宋_GB2312" w:cs="仿宋_GB2312" w:hint="eastAsia"/>
                <w:b/>
                <w:bCs/>
                <w:szCs w:val="24"/>
              </w:rPr>
              <w:t>探索农村租赁住房建设试点，</w:t>
            </w:r>
            <w:r>
              <w:rPr>
                <w:rFonts w:ascii="仿宋_GB2312" w:eastAsia="仿宋_GB2312" w:hAnsi="仿宋_GB2312" w:cs="仿宋_GB2312" w:hint="eastAsia"/>
                <w:szCs w:val="24"/>
              </w:rPr>
              <w:t>加强水、电、路、气、通讯、广播电视、物流等基础设施建设，完善养老、教育、医疗、文化、体育等配套设施，让农民群众过上城里人一样的生活。</w:t>
            </w:r>
          </w:p>
        </w:tc>
        <w:tc>
          <w:tcPr>
            <w:tcW w:w="955" w:type="dxa"/>
            <w:vAlign w:val="center"/>
          </w:tcPr>
          <w:p w14:paraId="14146FFE"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徐建军</w:t>
            </w:r>
          </w:p>
        </w:tc>
        <w:tc>
          <w:tcPr>
            <w:tcW w:w="1050" w:type="dxa"/>
            <w:vAlign w:val="center"/>
          </w:tcPr>
          <w:p w14:paraId="6F1921B0"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宋志斌</w:t>
            </w:r>
          </w:p>
        </w:tc>
        <w:tc>
          <w:tcPr>
            <w:tcW w:w="1674" w:type="dxa"/>
            <w:vAlign w:val="center"/>
          </w:tcPr>
          <w:p w14:paraId="322E428B"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县住建局</w:t>
            </w:r>
          </w:p>
        </w:tc>
        <w:tc>
          <w:tcPr>
            <w:tcW w:w="1965" w:type="dxa"/>
            <w:vAlign w:val="center"/>
          </w:tcPr>
          <w:p w14:paraId="33BB8DA9" w14:textId="77777777" w:rsidR="00DC29BB" w:rsidRDefault="00DC29BB" w:rsidP="00DF02D8">
            <w:pPr>
              <w:pStyle w:val="Default"/>
              <w:spacing w:line="280" w:lineRule="exact"/>
              <w:jc w:val="center"/>
              <w:rPr>
                <w:rFonts w:ascii="仿宋_GB2312" w:eastAsia="仿宋_GB2312" w:hAnsi="仿宋_GB2312" w:cs="仿宋_GB2312" w:hint="eastAsia"/>
                <w:color w:val="auto"/>
                <w:szCs w:val="24"/>
              </w:rPr>
            </w:pPr>
            <w:r>
              <w:rPr>
                <w:rFonts w:ascii="仿宋_GB2312" w:eastAsia="仿宋_GB2312" w:hAnsi="仿宋_GB2312" w:cs="仿宋_GB2312" w:hint="eastAsia"/>
                <w:color w:val="auto"/>
                <w:szCs w:val="24"/>
              </w:rPr>
              <w:t>县农业农村局等县直有关部门</w:t>
            </w:r>
          </w:p>
          <w:p w14:paraId="3D366AF4" w14:textId="77777777" w:rsidR="00DC29BB" w:rsidRDefault="00DC29BB" w:rsidP="00DF02D8">
            <w:pPr>
              <w:pStyle w:val="Default"/>
              <w:spacing w:line="280" w:lineRule="exact"/>
              <w:jc w:val="center"/>
              <w:rPr>
                <w:rFonts w:ascii="仿宋_GB2312" w:eastAsia="仿宋_GB2312" w:hAnsi="仿宋_GB2312" w:cs="仿宋_GB2312" w:hint="eastAsia"/>
                <w:color w:val="auto"/>
                <w:szCs w:val="24"/>
              </w:rPr>
            </w:pPr>
            <w:r>
              <w:rPr>
                <w:rFonts w:ascii="仿宋_GB2312" w:eastAsia="仿宋_GB2312" w:hAnsi="仿宋_GB2312" w:cs="仿宋_GB2312" w:hint="eastAsia"/>
                <w:color w:val="auto"/>
                <w:szCs w:val="24"/>
              </w:rPr>
              <w:t>各乡镇</w:t>
            </w:r>
          </w:p>
        </w:tc>
        <w:tc>
          <w:tcPr>
            <w:tcW w:w="951" w:type="dxa"/>
            <w:vAlign w:val="center"/>
          </w:tcPr>
          <w:p w14:paraId="6BB1F552"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12月底前</w:t>
            </w:r>
          </w:p>
        </w:tc>
      </w:tr>
      <w:tr w:rsidR="00DC29BB" w14:paraId="49F29152" w14:textId="77777777" w:rsidTr="00DF02D8">
        <w:trPr>
          <w:trHeight w:val="1161"/>
        </w:trPr>
        <w:tc>
          <w:tcPr>
            <w:tcW w:w="626" w:type="dxa"/>
            <w:vAlign w:val="center"/>
          </w:tcPr>
          <w:p w14:paraId="6B57D78B"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49</w:t>
            </w:r>
          </w:p>
        </w:tc>
        <w:tc>
          <w:tcPr>
            <w:tcW w:w="7868" w:type="dxa"/>
            <w:vAlign w:val="center"/>
          </w:tcPr>
          <w:p w14:paraId="23F4E9EE" w14:textId="77777777" w:rsidR="00DC29BB" w:rsidRDefault="00DC29BB" w:rsidP="00DF02D8">
            <w:pPr>
              <w:pStyle w:val="a9"/>
              <w:spacing w:beforeAutospacing="0" w:afterAutospacing="0" w:line="280" w:lineRule="exact"/>
              <w:jc w:val="both"/>
              <w:rPr>
                <w:rFonts w:ascii="仿宋_GB2312" w:eastAsia="仿宋_GB2312" w:hAnsi="仿宋_GB2312" w:cs="仿宋_GB2312" w:hint="eastAsia"/>
                <w:b/>
                <w:bCs/>
                <w:szCs w:val="24"/>
              </w:rPr>
            </w:pPr>
            <w:r>
              <w:rPr>
                <w:rFonts w:ascii="仿宋_GB2312" w:eastAsia="仿宋_GB2312" w:hAnsi="仿宋_GB2312" w:cs="仿宋_GB2312" w:hint="eastAsia"/>
                <w:b/>
                <w:bCs/>
                <w:szCs w:val="24"/>
              </w:rPr>
              <w:t>持续推进农村改厕、生活垃圾和污水治理“三大革命”，</w:t>
            </w:r>
            <w:r>
              <w:rPr>
                <w:rFonts w:ascii="仿宋_GB2312" w:eastAsia="仿宋_GB2312" w:hAnsi="仿宋_GB2312" w:cs="仿宋_GB2312" w:hint="eastAsia"/>
                <w:szCs w:val="24"/>
              </w:rPr>
              <w:t>完成改厕1000户，建立垃圾分类标准体系，加强污水处理设施运营管护，全面推行村庄环境积分制管理，逐步探索农村环卫保洁市场化运营模式，构建常态</w:t>
            </w:r>
            <w:proofErr w:type="gramStart"/>
            <w:r>
              <w:rPr>
                <w:rFonts w:ascii="仿宋_GB2312" w:eastAsia="仿宋_GB2312" w:hAnsi="仿宋_GB2312" w:cs="仿宋_GB2312" w:hint="eastAsia"/>
                <w:szCs w:val="24"/>
              </w:rPr>
              <w:t>化治理</w:t>
            </w:r>
            <w:proofErr w:type="gramEnd"/>
            <w:r>
              <w:rPr>
                <w:rFonts w:ascii="仿宋_GB2312" w:eastAsia="仿宋_GB2312" w:hAnsi="仿宋_GB2312" w:cs="仿宋_GB2312" w:hint="eastAsia"/>
                <w:szCs w:val="24"/>
              </w:rPr>
              <w:t>机制，切实解决农村环境“脏乱差”问题。</w:t>
            </w:r>
          </w:p>
        </w:tc>
        <w:tc>
          <w:tcPr>
            <w:tcW w:w="955" w:type="dxa"/>
            <w:vAlign w:val="center"/>
          </w:tcPr>
          <w:p w14:paraId="05BF21D0"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朱  辉</w:t>
            </w:r>
          </w:p>
        </w:tc>
        <w:tc>
          <w:tcPr>
            <w:tcW w:w="1050" w:type="dxa"/>
            <w:vAlign w:val="center"/>
          </w:tcPr>
          <w:p w14:paraId="1080CD95"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卢军国</w:t>
            </w:r>
          </w:p>
        </w:tc>
        <w:tc>
          <w:tcPr>
            <w:tcW w:w="1674" w:type="dxa"/>
            <w:vAlign w:val="center"/>
          </w:tcPr>
          <w:p w14:paraId="385B7644"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县农业农村局</w:t>
            </w:r>
          </w:p>
        </w:tc>
        <w:tc>
          <w:tcPr>
            <w:tcW w:w="1965" w:type="dxa"/>
            <w:vAlign w:val="center"/>
          </w:tcPr>
          <w:p w14:paraId="27D4DDD4" w14:textId="77777777" w:rsidR="00DC29BB" w:rsidRDefault="00DC29BB" w:rsidP="00DF02D8">
            <w:pPr>
              <w:pStyle w:val="Default"/>
              <w:spacing w:line="280" w:lineRule="exact"/>
              <w:jc w:val="center"/>
              <w:rPr>
                <w:rFonts w:ascii="仿宋_GB2312" w:eastAsia="仿宋_GB2312" w:hAnsi="仿宋_GB2312" w:cs="仿宋_GB2312" w:hint="eastAsia"/>
                <w:color w:val="auto"/>
                <w:szCs w:val="24"/>
              </w:rPr>
            </w:pPr>
            <w:r>
              <w:rPr>
                <w:rFonts w:ascii="仿宋_GB2312" w:eastAsia="仿宋_GB2312" w:hAnsi="仿宋_GB2312" w:cs="仿宋_GB2312" w:hint="eastAsia"/>
                <w:color w:val="auto"/>
                <w:szCs w:val="24"/>
              </w:rPr>
              <w:t>县直有关部门</w:t>
            </w:r>
          </w:p>
          <w:p w14:paraId="2C4EE0AA" w14:textId="77777777" w:rsidR="00DC29BB" w:rsidRDefault="00DC29BB" w:rsidP="00DF02D8">
            <w:pPr>
              <w:pStyle w:val="Default"/>
              <w:spacing w:line="280" w:lineRule="exact"/>
              <w:jc w:val="center"/>
              <w:rPr>
                <w:rFonts w:ascii="仿宋_GB2312" w:eastAsia="仿宋_GB2312" w:hAnsi="仿宋_GB2312" w:cs="仿宋_GB2312" w:hint="eastAsia"/>
                <w:color w:val="auto"/>
                <w:szCs w:val="24"/>
              </w:rPr>
            </w:pPr>
            <w:r>
              <w:rPr>
                <w:rFonts w:ascii="仿宋_GB2312" w:eastAsia="仿宋_GB2312" w:hAnsi="仿宋_GB2312" w:cs="仿宋_GB2312" w:hint="eastAsia"/>
                <w:color w:val="auto"/>
                <w:szCs w:val="24"/>
              </w:rPr>
              <w:t>各乡镇</w:t>
            </w:r>
          </w:p>
        </w:tc>
        <w:tc>
          <w:tcPr>
            <w:tcW w:w="951" w:type="dxa"/>
            <w:vAlign w:val="center"/>
          </w:tcPr>
          <w:p w14:paraId="690D9AA5"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12月底前</w:t>
            </w:r>
          </w:p>
        </w:tc>
      </w:tr>
      <w:tr w:rsidR="00DC29BB" w14:paraId="7097808F" w14:textId="77777777" w:rsidTr="00DF02D8">
        <w:trPr>
          <w:trHeight w:val="367"/>
        </w:trPr>
        <w:tc>
          <w:tcPr>
            <w:tcW w:w="626" w:type="dxa"/>
            <w:vAlign w:val="center"/>
          </w:tcPr>
          <w:p w14:paraId="79BDC769"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50</w:t>
            </w:r>
          </w:p>
        </w:tc>
        <w:tc>
          <w:tcPr>
            <w:tcW w:w="7868" w:type="dxa"/>
            <w:vAlign w:val="center"/>
          </w:tcPr>
          <w:p w14:paraId="0097F212" w14:textId="77777777" w:rsidR="00DC29BB" w:rsidRDefault="00DC29BB" w:rsidP="00DF02D8">
            <w:pPr>
              <w:pStyle w:val="a9"/>
              <w:spacing w:beforeAutospacing="0" w:afterAutospacing="0" w:line="280" w:lineRule="exact"/>
              <w:jc w:val="both"/>
              <w:rPr>
                <w:rFonts w:ascii="仿宋_GB2312" w:eastAsia="仿宋_GB2312" w:hAnsi="仿宋_GB2312" w:cs="仿宋_GB2312" w:hint="eastAsia"/>
                <w:b/>
                <w:bCs/>
                <w:szCs w:val="24"/>
              </w:rPr>
            </w:pPr>
            <w:r>
              <w:rPr>
                <w:rFonts w:ascii="仿宋_GB2312" w:eastAsia="仿宋_GB2312" w:hAnsi="仿宋_GB2312" w:cs="仿宋_GB2312" w:hint="eastAsia"/>
                <w:b/>
                <w:bCs/>
                <w:szCs w:val="24"/>
              </w:rPr>
              <w:t>深入实施“一村一年一事”行动。</w:t>
            </w:r>
          </w:p>
        </w:tc>
        <w:tc>
          <w:tcPr>
            <w:tcW w:w="955" w:type="dxa"/>
            <w:vAlign w:val="center"/>
          </w:tcPr>
          <w:p w14:paraId="602E57CE"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kern w:val="2"/>
                <w:sz w:val="24"/>
                <w:szCs w:val="24"/>
              </w:rPr>
              <w:t>朱辉</w:t>
            </w:r>
          </w:p>
        </w:tc>
        <w:tc>
          <w:tcPr>
            <w:tcW w:w="1050" w:type="dxa"/>
            <w:vAlign w:val="center"/>
          </w:tcPr>
          <w:p w14:paraId="6CEB6DAC"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kern w:val="2"/>
                <w:sz w:val="24"/>
                <w:szCs w:val="24"/>
              </w:rPr>
              <w:t>卢军国</w:t>
            </w:r>
          </w:p>
        </w:tc>
        <w:tc>
          <w:tcPr>
            <w:tcW w:w="1674" w:type="dxa"/>
            <w:vAlign w:val="center"/>
          </w:tcPr>
          <w:p w14:paraId="1EDB641C"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kern w:val="2"/>
                <w:sz w:val="24"/>
                <w:szCs w:val="24"/>
              </w:rPr>
              <w:t>县农业农村局</w:t>
            </w:r>
          </w:p>
        </w:tc>
        <w:tc>
          <w:tcPr>
            <w:tcW w:w="1965" w:type="dxa"/>
            <w:vAlign w:val="center"/>
          </w:tcPr>
          <w:p w14:paraId="619C4D21" w14:textId="77777777" w:rsidR="00DC29BB" w:rsidRDefault="00DC29BB" w:rsidP="00DF02D8">
            <w:pPr>
              <w:pStyle w:val="Default"/>
              <w:spacing w:line="280" w:lineRule="exact"/>
              <w:jc w:val="center"/>
              <w:rPr>
                <w:rFonts w:ascii="仿宋_GB2312" w:eastAsia="仿宋_GB2312" w:hAnsi="仿宋_GB2312" w:cs="仿宋_GB2312" w:hint="eastAsia"/>
                <w:color w:val="auto"/>
                <w:szCs w:val="24"/>
              </w:rPr>
            </w:pPr>
            <w:r>
              <w:rPr>
                <w:rFonts w:ascii="仿宋_GB2312" w:eastAsia="仿宋_GB2312" w:hAnsi="仿宋_GB2312" w:cs="仿宋_GB2312" w:hint="eastAsia"/>
                <w:color w:val="auto"/>
                <w:szCs w:val="24"/>
              </w:rPr>
              <w:t>县直有关部门</w:t>
            </w:r>
          </w:p>
          <w:p w14:paraId="4447C55A" w14:textId="77777777" w:rsidR="00DC29BB" w:rsidRDefault="00DC29BB" w:rsidP="00DF02D8">
            <w:pPr>
              <w:pStyle w:val="Default"/>
              <w:spacing w:line="280" w:lineRule="exact"/>
              <w:jc w:val="center"/>
              <w:rPr>
                <w:rFonts w:ascii="仿宋_GB2312" w:eastAsia="仿宋_GB2312" w:hAnsi="仿宋_GB2312" w:cs="仿宋_GB2312" w:hint="eastAsia"/>
                <w:color w:val="auto"/>
                <w:szCs w:val="24"/>
              </w:rPr>
            </w:pPr>
            <w:r>
              <w:rPr>
                <w:rFonts w:ascii="仿宋_GB2312" w:eastAsia="仿宋_GB2312" w:hAnsi="仿宋_GB2312" w:cs="仿宋_GB2312" w:hint="eastAsia"/>
                <w:color w:val="auto"/>
                <w:szCs w:val="24"/>
              </w:rPr>
              <w:t>各乡镇</w:t>
            </w:r>
          </w:p>
        </w:tc>
        <w:tc>
          <w:tcPr>
            <w:tcW w:w="951" w:type="dxa"/>
            <w:vAlign w:val="center"/>
          </w:tcPr>
          <w:p w14:paraId="106AE9C9"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12月底前</w:t>
            </w:r>
          </w:p>
        </w:tc>
      </w:tr>
      <w:tr w:rsidR="00DC29BB" w14:paraId="58C4284A" w14:textId="77777777" w:rsidTr="00DF02D8">
        <w:trPr>
          <w:trHeight w:val="367"/>
        </w:trPr>
        <w:tc>
          <w:tcPr>
            <w:tcW w:w="626" w:type="dxa"/>
            <w:vAlign w:val="center"/>
          </w:tcPr>
          <w:p w14:paraId="7F2BE528"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51</w:t>
            </w:r>
          </w:p>
        </w:tc>
        <w:tc>
          <w:tcPr>
            <w:tcW w:w="7868" w:type="dxa"/>
            <w:vAlign w:val="center"/>
          </w:tcPr>
          <w:p w14:paraId="52032F6F" w14:textId="77777777" w:rsidR="00DC29BB" w:rsidRDefault="00DC29BB" w:rsidP="00DF02D8">
            <w:pPr>
              <w:pStyle w:val="a9"/>
              <w:spacing w:beforeAutospacing="0" w:afterAutospacing="0" w:line="280" w:lineRule="exact"/>
              <w:jc w:val="both"/>
              <w:rPr>
                <w:rFonts w:ascii="仿宋_GB2312" w:eastAsia="仿宋_GB2312" w:hAnsi="仿宋_GB2312" w:cs="仿宋_GB2312" w:hint="eastAsia"/>
                <w:b/>
                <w:bCs/>
                <w:szCs w:val="24"/>
              </w:rPr>
            </w:pPr>
            <w:r>
              <w:rPr>
                <w:rFonts w:ascii="仿宋_GB2312" w:eastAsia="仿宋_GB2312" w:hAnsi="仿宋_GB2312" w:cs="仿宋_GB2312" w:hint="eastAsia"/>
                <w:b/>
                <w:bCs/>
                <w:szCs w:val="24"/>
              </w:rPr>
              <w:t>新建改造农村公路34公里，全面</w:t>
            </w:r>
            <w:proofErr w:type="gramStart"/>
            <w:r>
              <w:rPr>
                <w:rFonts w:ascii="仿宋_GB2312" w:eastAsia="仿宋_GB2312" w:hAnsi="仿宋_GB2312" w:cs="仿宋_GB2312" w:hint="eastAsia"/>
                <w:b/>
                <w:bCs/>
                <w:szCs w:val="24"/>
              </w:rPr>
              <w:t>推行路</w:t>
            </w:r>
            <w:proofErr w:type="gramEnd"/>
            <w:r>
              <w:rPr>
                <w:rFonts w:ascii="仿宋_GB2312" w:eastAsia="仿宋_GB2312" w:hAnsi="仿宋_GB2312" w:cs="仿宋_GB2312" w:hint="eastAsia"/>
                <w:b/>
                <w:bCs/>
                <w:szCs w:val="24"/>
              </w:rPr>
              <w:t>长制。</w:t>
            </w:r>
          </w:p>
        </w:tc>
        <w:tc>
          <w:tcPr>
            <w:tcW w:w="955" w:type="dxa"/>
            <w:vAlign w:val="center"/>
          </w:tcPr>
          <w:p w14:paraId="5F3F918F" w14:textId="77777777" w:rsidR="00DC29BB" w:rsidRDefault="00DC29BB" w:rsidP="00DF02D8">
            <w:pPr>
              <w:spacing w:line="280" w:lineRule="exact"/>
              <w:jc w:val="center"/>
              <w:rPr>
                <w:rFonts w:ascii="仿宋_GB2312" w:eastAsia="仿宋_GB2312" w:hAnsi="仿宋_GB2312" w:cs="仿宋_GB2312" w:hint="eastAsia"/>
                <w:kern w:val="2"/>
                <w:sz w:val="24"/>
                <w:szCs w:val="24"/>
              </w:rPr>
            </w:pPr>
            <w:proofErr w:type="gramStart"/>
            <w:r>
              <w:rPr>
                <w:rFonts w:ascii="仿宋_GB2312" w:eastAsia="仿宋_GB2312" w:hAnsi="仿宋_GB2312" w:cs="仿宋_GB2312" w:hint="eastAsia"/>
                <w:kern w:val="2"/>
                <w:sz w:val="24"/>
                <w:szCs w:val="24"/>
              </w:rPr>
              <w:t>寇</w:t>
            </w:r>
            <w:proofErr w:type="gramEnd"/>
            <w:r>
              <w:rPr>
                <w:rFonts w:ascii="仿宋_GB2312" w:eastAsia="仿宋_GB2312" w:hAnsi="仿宋_GB2312" w:cs="仿宋_GB2312" w:hint="eastAsia"/>
                <w:kern w:val="2"/>
                <w:sz w:val="24"/>
                <w:szCs w:val="24"/>
              </w:rPr>
              <w:t>学文</w:t>
            </w:r>
          </w:p>
        </w:tc>
        <w:tc>
          <w:tcPr>
            <w:tcW w:w="1050" w:type="dxa"/>
            <w:vAlign w:val="center"/>
          </w:tcPr>
          <w:p w14:paraId="24C00BCB" w14:textId="77777777" w:rsidR="00DC29BB" w:rsidRDefault="00DC29BB" w:rsidP="00DF02D8">
            <w:pPr>
              <w:spacing w:line="280" w:lineRule="exact"/>
              <w:jc w:val="center"/>
              <w:rPr>
                <w:rFonts w:ascii="仿宋_GB2312" w:eastAsia="仿宋_GB2312" w:hAnsi="仿宋_GB2312" w:cs="仿宋_GB2312" w:hint="eastAsia"/>
                <w:kern w:val="2"/>
                <w:sz w:val="24"/>
                <w:szCs w:val="24"/>
              </w:rPr>
            </w:pPr>
            <w:proofErr w:type="gramStart"/>
            <w:r>
              <w:rPr>
                <w:rFonts w:ascii="仿宋_GB2312" w:eastAsia="仿宋_GB2312" w:hAnsi="仿宋_GB2312" w:cs="仿宋_GB2312" w:hint="eastAsia"/>
                <w:kern w:val="2"/>
                <w:sz w:val="24"/>
                <w:szCs w:val="24"/>
              </w:rPr>
              <w:t>冯</w:t>
            </w:r>
            <w:proofErr w:type="gramEnd"/>
            <w:r>
              <w:rPr>
                <w:rFonts w:ascii="仿宋_GB2312" w:eastAsia="仿宋_GB2312" w:hAnsi="仿宋_GB2312" w:cs="仿宋_GB2312" w:hint="eastAsia"/>
                <w:kern w:val="2"/>
                <w:sz w:val="24"/>
                <w:szCs w:val="24"/>
              </w:rPr>
              <w:t xml:space="preserve">  </w:t>
            </w:r>
            <w:proofErr w:type="gramStart"/>
            <w:r>
              <w:rPr>
                <w:rFonts w:ascii="仿宋_GB2312" w:eastAsia="仿宋_GB2312" w:hAnsi="仿宋_GB2312" w:cs="仿宋_GB2312" w:hint="eastAsia"/>
                <w:kern w:val="2"/>
                <w:sz w:val="24"/>
                <w:szCs w:val="24"/>
              </w:rPr>
              <w:t>斌</w:t>
            </w:r>
            <w:proofErr w:type="gramEnd"/>
          </w:p>
        </w:tc>
        <w:tc>
          <w:tcPr>
            <w:tcW w:w="1674" w:type="dxa"/>
            <w:vAlign w:val="center"/>
          </w:tcPr>
          <w:p w14:paraId="76913359"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kern w:val="2"/>
                <w:sz w:val="24"/>
                <w:szCs w:val="24"/>
              </w:rPr>
              <w:t>县交通局</w:t>
            </w:r>
          </w:p>
        </w:tc>
        <w:tc>
          <w:tcPr>
            <w:tcW w:w="1965" w:type="dxa"/>
            <w:vAlign w:val="center"/>
          </w:tcPr>
          <w:p w14:paraId="3B6BDDE9" w14:textId="77777777" w:rsidR="00DC29BB" w:rsidRDefault="00DC29BB" w:rsidP="00DF02D8">
            <w:pPr>
              <w:pStyle w:val="Default"/>
              <w:spacing w:line="280" w:lineRule="exact"/>
              <w:jc w:val="center"/>
              <w:rPr>
                <w:rFonts w:ascii="仿宋_GB2312" w:eastAsia="仿宋_GB2312" w:hAnsi="仿宋_GB2312" w:cs="仿宋_GB2312" w:hint="eastAsia"/>
                <w:color w:val="auto"/>
                <w:szCs w:val="24"/>
              </w:rPr>
            </w:pPr>
            <w:r>
              <w:rPr>
                <w:rFonts w:ascii="仿宋_GB2312" w:eastAsia="仿宋_GB2312" w:hAnsi="仿宋_GB2312" w:cs="仿宋_GB2312" w:hint="eastAsia"/>
                <w:color w:val="auto"/>
                <w:szCs w:val="24"/>
              </w:rPr>
              <w:t>县直有关部门</w:t>
            </w:r>
          </w:p>
          <w:p w14:paraId="342D01CC" w14:textId="77777777" w:rsidR="00DC29BB" w:rsidRDefault="00DC29BB" w:rsidP="00DF02D8">
            <w:pPr>
              <w:pStyle w:val="Default"/>
              <w:spacing w:line="280" w:lineRule="exact"/>
              <w:jc w:val="center"/>
              <w:rPr>
                <w:rFonts w:ascii="仿宋_GB2312" w:eastAsia="仿宋_GB2312" w:hAnsi="仿宋_GB2312" w:cs="仿宋_GB2312" w:hint="eastAsia"/>
                <w:color w:val="auto"/>
                <w:szCs w:val="24"/>
              </w:rPr>
            </w:pPr>
            <w:r>
              <w:rPr>
                <w:rFonts w:ascii="仿宋_GB2312" w:eastAsia="仿宋_GB2312" w:hAnsi="仿宋_GB2312" w:cs="仿宋_GB2312" w:hint="eastAsia"/>
                <w:color w:val="auto"/>
                <w:szCs w:val="24"/>
              </w:rPr>
              <w:t>各乡镇</w:t>
            </w:r>
          </w:p>
        </w:tc>
        <w:tc>
          <w:tcPr>
            <w:tcW w:w="951" w:type="dxa"/>
            <w:vAlign w:val="center"/>
          </w:tcPr>
          <w:p w14:paraId="3DAAB3E5"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12月底前</w:t>
            </w:r>
          </w:p>
        </w:tc>
      </w:tr>
      <w:tr w:rsidR="00DC29BB" w14:paraId="3D6E6CEF" w14:textId="77777777" w:rsidTr="00DF02D8">
        <w:trPr>
          <w:trHeight w:val="968"/>
        </w:trPr>
        <w:tc>
          <w:tcPr>
            <w:tcW w:w="626" w:type="dxa"/>
            <w:vAlign w:val="center"/>
          </w:tcPr>
          <w:p w14:paraId="784A7F63"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52</w:t>
            </w:r>
          </w:p>
        </w:tc>
        <w:tc>
          <w:tcPr>
            <w:tcW w:w="7868" w:type="dxa"/>
            <w:vAlign w:val="center"/>
          </w:tcPr>
          <w:p w14:paraId="5D05F75E" w14:textId="77777777" w:rsidR="00DC29BB" w:rsidRDefault="00DC29BB" w:rsidP="00DF02D8">
            <w:pPr>
              <w:pStyle w:val="a9"/>
              <w:spacing w:beforeAutospacing="0" w:afterAutospacing="0" w:line="280" w:lineRule="exact"/>
              <w:jc w:val="both"/>
              <w:rPr>
                <w:rFonts w:ascii="仿宋_GB2312" w:eastAsia="仿宋_GB2312" w:hAnsi="仿宋_GB2312" w:cs="仿宋_GB2312" w:hint="eastAsia"/>
                <w:b/>
                <w:bCs/>
                <w:szCs w:val="24"/>
              </w:rPr>
            </w:pPr>
            <w:r>
              <w:rPr>
                <w:rFonts w:ascii="仿宋_GB2312" w:eastAsia="仿宋_GB2312" w:hAnsi="仿宋_GB2312" w:cs="仿宋_GB2312" w:hint="eastAsia"/>
                <w:b/>
                <w:bCs/>
                <w:szCs w:val="24"/>
              </w:rPr>
              <w:t>认真落实“五级书记”抓乡村振兴和“四个优先”的要求，</w:t>
            </w:r>
            <w:r>
              <w:rPr>
                <w:rFonts w:ascii="仿宋_GB2312" w:eastAsia="仿宋_GB2312" w:hAnsi="仿宋_GB2312" w:cs="仿宋_GB2312" w:hint="eastAsia"/>
                <w:szCs w:val="24"/>
              </w:rPr>
              <w:t>建立领导包抓、部门帮扶、社会参与、乡村主体的工作机制，像抓脱贫攻坚一样抓乡村建设，打造乡村振兴“平罗模式”。</w:t>
            </w:r>
          </w:p>
        </w:tc>
        <w:tc>
          <w:tcPr>
            <w:tcW w:w="955" w:type="dxa"/>
            <w:vAlign w:val="center"/>
          </w:tcPr>
          <w:p w14:paraId="48EFBB79"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朱  辉</w:t>
            </w:r>
          </w:p>
        </w:tc>
        <w:tc>
          <w:tcPr>
            <w:tcW w:w="1050" w:type="dxa"/>
            <w:vAlign w:val="center"/>
          </w:tcPr>
          <w:p w14:paraId="2FF7E122"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卢军国</w:t>
            </w:r>
          </w:p>
        </w:tc>
        <w:tc>
          <w:tcPr>
            <w:tcW w:w="1674" w:type="dxa"/>
            <w:vAlign w:val="center"/>
          </w:tcPr>
          <w:p w14:paraId="53849677"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县农业农村局</w:t>
            </w:r>
          </w:p>
        </w:tc>
        <w:tc>
          <w:tcPr>
            <w:tcW w:w="1965" w:type="dxa"/>
            <w:vAlign w:val="center"/>
          </w:tcPr>
          <w:p w14:paraId="208D2727" w14:textId="77777777" w:rsidR="00DC29BB" w:rsidRDefault="00DC29BB" w:rsidP="00DF02D8">
            <w:pPr>
              <w:pStyle w:val="Default"/>
              <w:spacing w:line="280" w:lineRule="exact"/>
              <w:jc w:val="center"/>
              <w:rPr>
                <w:rFonts w:ascii="仿宋_GB2312" w:eastAsia="仿宋_GB2312" w:hAnsi="仿宋_GB2312" w:cs="仿宋_GB2312" w:hint="eastAsia"/>
                <w:color w:val="auto"/>
                <w:szCs w:val="24"/>
              </w:rPr>
            </w:pPr>
            <w:r>
              <w:rPr>
                <w:rFonts w:ascii="仿宋_GB2312" w:eastAsia="仿宋_GB2312" w:hAnsi="仿宋_GB2312" w:cs="仿宋_GB2312" w:hint="eastAsia"/>
                <w:color w:val="auto"/>
                <w:szCs w:val="24"/>
              </w:rPr>
              <w:t>县直有关部门</w:t>
            </w:r>
          </w:p>
          <w:p w14:paraId="6223C76D" w14:textId="77777777" w:rsidR="00DC29BB" w:rsidRDefault="00DC29BB" w:rsidP="00DF02D8">
            <w:pPr>
              <w:pStyle w:val="Default"/>
              <w:spacing w:line="280" w:lineRule="exact"/>
              <w:jc w:val="center"/>
              <w:rPr>
                <w:rFonts w:ascii="仿宋_GB2312" w:eastAsia="仿宋_GB2312" w:hAnsi="仿宋_GB2312" w:cs="仿宋_GB2312" w:hint="eastAsia"/>
                <w:color w:val="auto"/>
                <w:szCs w:val="24"/>
              </w:rPr>
            </w:pPr>
            <w:r>
              <w:rPr>
                <w:rFonts w:ascii="仿宋_GB2312" w:eastAsia="仿宋_GB2312" w:hAnsi="仿宋_GB2312" w:cs="仿宋_GB2312" w:hint="eastAsia"/>
                <w:color w:val="auto"/>
                <w:szCs w:val="24"/>
              </w:rPr>
              <w:t>各乡镇</w:t>
            </w:r>
          </w:p>
        </w:tc>
        <w:tc>
          <w:tcPr>
            <w:tcW w:w="951" w:type="dxa"/>
            <w:vAlign w:val="center"/>
          </w:tcPr>
          <w:p w14:paraId="11A68CA6"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12月底前</w:t>
            </w:r>
          </w:p>
        </w:tc>
      </w:tr>
      <w:tr w:rsidR="00DC29BB" w14:paraId="09D54110" w14:textId="77777777" w:rsidTr="00DF02D8">
        <w:trPr>
          <w:trHeight w:val="636"/>
        </w:trPr>
        <w:tc>
          <w:tcPr>
            <w:tcW w:w="15089" w:type="dxa"/>
            <w:gridSpan w:val="7"/>
            <w:vAlign w:val="center"/>
          </w:tcPr>
          <w:p w14:paraId="5055E23E" w14:textId="77777777" w:rsidR="00DC29BB" w:rsidRDefault="00DC29BB" w:rsidP="00DF02D8">
            <w:pPr>
              <w:spacing w:line="280" w:lineRule="exact"/>
              <w:rPr>
                <w:rFonts w:ascii="仿宋_GB2312" w:eastAsia="仿宋_GB2312" w:hAnsi="仿宋_GB2312" w:cs="仿宋_GB2312" w:hint="eastAsia"/>
                <w:kern w:val="2"/>
                <w:sz w:val="24"/>
                <w:szCs w:val="24"/>
              </w:rPr>
            </w:pPr>
            <w:r>
              <w:rPr>
                <w:rFonts w:ascii="楷体_GB2312" w:eastAsia="楷体_GB2312" w:hAnsi="楷体_GB2312" w:cs="楷体_GB2312" w:hint="eastAsia"/>
                <w:b/>
                <w:bCs/>
                <w:sz w:val="24"/>
                <w:szCs w:val="24"/>
              </w:rPr>
              <w:t>四、聚力改革开放，有效激发市场主体新活力</w:t>
            </w:r>
          </w:p>
        </w:tc>
      </w:tr>
      <w:tr w:rsidR="00DC29BB" w14:paraId="4BECC133" w14:textId="77777777" w:rsidTr="00DF02D8">
        <w:trPr>
          <w:trHeight w:val="1333"/>
        </w:trPr>
        <w:tc>
          <w:tcPr>
            <w:tcW w:w="626" w:type="dxa"/>
            <w:vAlign w:val="center"/>
          </w:tcPr>
          <w:p w14:paraId="552DC2CD"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53</w:t>
            </w:r>
          </w:p>
        </w:tc>
        <w:tc>
          <w:tcPr>
            <w:tcW w:w="7868" w:type="dxa"/>
            <w:vAlign w:val="center"/>
          </w:tcPr>
          <w:p w14:paraId="579710F5" w14:textId="77777777" w:rsidR="00DC29BB" w:rsidRDefault="00DC29BB" w:rsidP="00DF02D8">
            <w:pPr>
              <w:pStyle w:val="a9"/>
              <w:spacing w:beforeAutospacing="0" w:afterAutospacing="0" w:line="280" w:lineRule="exact"/>
              <w:jc w:val="both"/>
              <w:rPr>
                <w:rFonts w:ascii="仿宋_GB2312" w:eastAsia="仿宋_GB2312" w:hAnsi="仿宋_GB2312" w:cs="仿宋_GB2312" w:hint="eastAsia"/>
                <w:b/>
                <w:bCs/>
                <w:szCs w:val="24"/>
              </w:rPr>
            </w:pPr>
            <w:r>
              <w:rPr>
                <w:rFonts w:ascii="仿宋_GB2312" w:eastAsia="仿宋_GB2312" w:hAnsi="仿宋_GB2312" w:cs="仿宋_GB2312" w:hint="eastAsia"/>
                <w:b/>
                <w:bCs/>
                <w:szCs w:val="24"/>
              </w:rPr>
              <w:t>深化“一网一门一次”“一件事一次办”“多证合一”“证照分离”改革，</w:t>
            </w:r>
            <w:r>
              <w:rPr>
                <w:rFonts w:ascii="仿宋_GB2312" w:eastAsia="仿宋_GB2312" w:hAnsi="仿宋_GB2312" w:cs="仿宋_GB2312" w:hint="eastAsia"/>
                <w:szCs w:val="24"/>
              </w:rPr>
              <w:t>全面推行“一窗受理、集成服务”便民模式，认真落实政务服务“好差评”制度，政务服务事项网上可办率达到90%以上，乡镇民生事项全部实现“全科窗口”受理，社区政务服务“一岗通办”全覆盖。</w:t>
            </w:r>
          </w:p>
        </w:tc>
        <w:tc>
          <w:tcPr>
            <w:tcW w:w="955" w:type="dxa"/>
            <w:vAlign w:val="center"/>
          </w:tcPr>
          <w:p w14:paraId="597262B7" w14:textId="77777777" w:rsidR="00DC29BB" w:rsidRDefault="00DC29BB" w:rsidP="00DF02D8">
            <w:pPr>
              <w:spacing w:line="280" w:lineRule="exact"/>
              <w:jc w:val="center"/>
              <w:rPr>
                <w:rFonts w:ascii="仿宋_GB2312" w:eastAsia="仿宋_GB2312" w:hAnsi="仿宋_GB2312" w:cs="仿宋_GB2312" w:hint="eastAsia"/>
                <w:kern w:val="2"/>
                <w:sz w:val="24"/>
                <w:szCs w:val="24"/>
              </w:rPr>
            </w:pPr>
            <w:proofErr w:type="gramStart"/>
            <w:r>
              <w:rPr>
                <w:rFonts w:ascii="仿宋_GB2312" w:eastAsia="仿宋_GB2312" w:hAnsi="仿宋_GB2312" w:cs="仿宋_GB2312" w:hint="eastAsia"/>
                <w:kern w:val="2"/>
                <w:sz w:val="24"/>
                <w:szCs w:val="24"/>
              </w:rPr>
              <w:t>寇</w:t>
            </w:r>
            <w:proofErr w:type="gramEnd"/>
            <w:r>
              <w:rPr>
                <w:rFonts w:ascii="仿宋_GB2312" w:eastAsia="仿宋_GB2312" w:hAnsi="仿宋_GB2312" w:cs="仿宋_GB2312" w:hint="eastAsia"/>
                <w:kern w:val="2"/>
                <w:sz w:val="24"/>
                <w:szCs w:val="24"/>
              </w:rPr>
              <w:t>学文</w:t>
            </w:r>
          </w:p>
        </w:tc>
        <w:tc>
          <w:tcPr>
            <w:tcW w:w="1050" w:type="dxa"/>
            <w:vAlign w:val="center"/>
          </w:tcPr>
          <w:p w14:paraId="1441ECE9"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kern w:val="2"/>
                <w:sz w:val="24"/>
                <w:szCs w:val="24"/>
              </w:rPr>
              <w:t>李长林</w:t>
            </w:r>
          </w:p>
        </w:tc>
        <w:tc>
          <w:tcPr>
            <w:tcW w:w="1674" w:type="dxa"/>
            <w:vAlign w:val="center"/>
          </w:tcPr>
          <w:p w14:paraId="402A65BC"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kern w:val="2"/>
                <w:sz w:val="24"/>
                <w:szCs w:val="24"/>
              </w:rPr>
              <w:t>县审批服务局</w:t>
            </w:r>
          </w:p>
        </w:tc>
        <w:tc>
          <w:tcPr>
            <w:tcW w:w="1965" w:type="dxa"/>
            <w:vAlign w:val="center"/>
          </w:tcPr>
          <w:p w14:paraId="358DB4E4" w14:textId="77777777" w:rsidR="00DC29BB" w:rsidRDefault="00DC29BB" w:rsidP="00DF02D8">
            <w:pPr>
              <w:pStyle w:val="Default"/>
              <w:spacing w:line="280" w:lineRule="exact"/>
              <w:jc w:val="center"/>
              <w:rPr>
                <w:rFonts w:ascii="仿宋_GB2312" w:eastAsia="仿宋_GB2312" w:hAnsi="仿宋_GB2312" w:cs="仿宋_GB2312" w:hint="eastAsia"/>
                <w:color w:val="auto"/>
                <w:szCs w:val="24"/>
              </w:rPr>
            </w:pPr>
            <w:r>
              <w:rPr>
                <w:rFonts w:ascii="仿宋_GB2312" w:eastAsia="仿宋_GB2312" w:hAnsi="仿宋_GB2312" w:cs="仿宋_GB2312" w:hint="eastAsia"/>
                <w:color w:val="auto"/>
                <w:szCs w:val="24"/>
              </w:rPr>
              <w:t>县直有关部门</w:t>
            </w:r>
          </w:p>
          <w:p w14:paraId="18614F45" w14:textId="77777777" w:rsidR="00DC29BB" w:rsidRDefault="00DC29BB" w:rsidP="00DF02D8">
            <w:pPr>
              <w:pStyle w:val="Default"/>
              <w:spacing w:line="280" w:lineRule="exact"/>
              <w:jc w:val="center"/>
              <w:rPr>
                <w:rFonts w:ascii="仿宋_GB2312" w:eastAsia="仿宋_GB2312" w:hAnsi="仿宋_GB2312" w:cs="仿宋_GB2312" w:hint="eastAsia"/>
                <w:color w:val="auto"/>
                <w:szCs w:val="24"/>
              </w:rPr>
            </w:pPr>
            <w:r>
              <w:rPr>
                <w:rFonts w:ascii="仿宋_GB2312" w:eastAsia="仿宋_GB2312" w:hAnsi="仿宋_GB2312" w:cs="仿宋_GB2312" w:hint="eastAsia"/>
                <w:color w:val="auto"/>
                <w:szCs w:val="24"/>
              </w:rPr>
              <w:t>各乡镇</w:t>
            </w:r>
          </w:p>
        </w:tc>
        <w:tc>
          <w:tcPr>
            <w:tcW w:w="951" w:type="dxa"/>
            <w:vAlign w:val="center"/>
          </w:tcPr>
          <w:p w14:paraId="682AC5A2"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12月底前</w:t>
            </w:r>
          </w:p>
        </w:tc>
      </w:tr>
      <w:tr w:rsidR="00DC29BB" w14:paraId="68003EB5" w14:textId="77777777" w:rsidTr="00DF02D8">
        <w:trPr>
          <w:trHeight w:val="987"/>
        </w:trPr>
        <w:tc>
          <w:tcPr>
            <w:tcW w:w="626" w:type="dxa"/>
            <w:vAlign w:val="center"/>
          </w:tcPr>
          <w:p w14:paraId="54BCAA34"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54</w:t>
            </w:r>
          </w:p>
        </w:tc>
        <w:tc>
          <w:tcPr>
            <w:tcW w:w="7868" w:type="dxa"/>
            <w:vAlign w:val="center"/>
          </w:tcPr>
          <w:p w14:paraId="64DA5D36" w14:textId="77777777" w:rsidR="00DC29BB" w:rsidRDefault="00DC29BB" w:rsidP="00DF02D8">
            <w:pPr>
              <w:pStyle w:val="a9"/>
              <w:spacing w:beforeAutospacing="0" w:afterAutospacing="0" w:line="280" w:lineRule="exact"/>
              <w:jc w:val="both"/>
              <w:rPr>
                <w:rFonts w:ascii="仿宋_GB2312" w:eastAsia="仿宋_GB2312" w:hAnsi="仿宋_GB2312" w:cs="仿宋_GB2312" w:hint="eastAsia"/>
                <w:b/>
                <w:bCs/>
                <w:szCs w:val="24"/>
              </w:rPr>
            </w:pPr>
            <w:r>
              <w:rPr>
                <w:rFonts w:ascii="仿宋_GB2312" w:eastAsia="仿宋_GB2312" w:hAnsi="仿宋_GB2312" w:cs="仿宋_GB2312" w:hint="eastAsia"/>
                <w:b/>
                <w:bCs/>
                <w:szCs w:val="24"/>
              </w:rPr>
              <w:t>深化工程建设项目审批制度改革，</w:t>
            </w:r>
            <w:r>
              <w:rPr>
                <w:rFonts w:ascii="仿宋_GB2312" w:eastAsia="仿宋_GB2312" w:hAnsi="仿宋_GB2312" w:cs="仿宋_GB2312" w:hint="eastAsia"/>
                <w:szCs w:val="24"/>
              </w:rPr>
              <w:t>完善审批事项清单和流程图，实行规划、土地、立项限时办结制度，推行帮办代办制度，实现一般政府投资项目和社会投资项目审批时限分别压缩至80个、55个工作日。</w:t>
            </w:r>
          </w:p>
        </w:tc>
        <w:tc>
          <w:tcPr>
            <w:tcW w:w="955" w:type="dxa"/>
            <w:vAlign w:val="center"/>
          </w:tcPr>
          <w:p w14:paraId="2836D608" w14:textId="77777777" w:rsidR="00DC29BB" w:rsidRDefault="00DC29BB" w:rsidP="00DF02D8">
            <w:pPr>
              <w:spacing w:line="280" w:lineRule="exact"/>
              <w:jc w:val="center"/>
              <w:rPr>
                <w:rFonts w:ascii="仿宋_GB2312" w:eastAsia="仿宋_GB2312" w:hAnsi="仿宋_GB2312" w:cs="仿宋_GB2312" w:hint="eastAsia"/>
                <w:kern w:val="2"/>
                <w:sz w:val="24"/>
                <w:szCs w:val="24"/>
              </w:rPr>
            </w:pPr>
            <w:proofErr w:type="gramStart"/>
            <w:r>
              <w:rPr>
                <w:rFonts w:ascii="仿宋_GB2312" w:eastAsia="仿宋_GB2312" w:hAnsi="仿宋_GB2312" w:cs="仿宋_GB2312" w:hint="eastAsia"/>
                <w:kern w:val="2"/>
                <w:sz w:val="24"/>
                <w:szCs w:val="24"/>
              </w:rPr>
              <w:t>寇</w:t>
            </w:r>
            <w:proofErr w:type="gramEnd"/>
            <w:r>
              <w:rPr>
                <w:rFonts w:ascii="仿宋_GB2312" w:eastAsia="仿宋_GB2312" w:hAnsi="仿宋_GB2312" w:cs="仿宋_GB2312" w:hint="eastAsia"/>
                <w:kern w:val="2"/>
                <w:sz w:val="24"/>
                <w:szCs w:val="24"/>
              </w:rPr>
              <w:t>学文</w:t>
            </w:r>
          </w:p>
        </w:tc>
        <w:tc>
          <w:tcPr>
            <w:tcW w:w="1050" w:type="dxa"/>
            <w:vAlign w:val="center"/>
          </w:tcPr>
          <w:p w14:paraId="5ABDBC95"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kern w:val="2"/>
                <w:sz w:val="24"/>
                <w:szCs w:val="24"/>
              </w:rPr>
              <w:t>张万青</w:t>
            </w:r>
          </w:p>
        </w:tc>
        <w:tc>
          <w:tcPr>
            <w:tcW w:w="1674" w:type="dxa"/>
            <w:vAlign w:val="center"/>
          </w:tcPr>
          <w:p w14:paraId="3BF88B80" w14:textId="77777777" w:rsidR="00DC29BB" w:rsidRDefault="00DC29BB" w:rsidP="00DF02D8">
            <w:pPr>
              <w:spacing w:line="280" w:lineRule="exact"/>
              <w:jc w:val="center"/>
              <w:rPr>
                <w:rFonts w:ascii="仿宋_GB2312" w:eastAsia="仿宋_GB2312" w:hAnsi="仿宋_GB2312" w:cs="仿宋_GB2312" w:hint="eastAsia"/>
                <w:kern w:val="2"/>
                <w:sz w:val="24"/>
                <w:szCs w:val="24"/>
              </w:rPr>
            </w:pPr>
            <w:proofErr w:type="gramStart"/>
            <w:r>
              <w:rPr>
                <w:rFonts w:ascii="仿宋_GB2312" w:eastAsia="仿宋_GB2312" w:hAnsi="仿宋_GB2312" w:cs="仿宋_GB2312" w:hint="eastAsia"/>
                <w:kern w:val="2"/>
                <w:sz w:val="24"/>
                <w:szCs w:val="24"/>
              </w:rPr>
              <w:t>县发改局</w:t>
            </w:r>
            <w:proofErr w:type="gramEnd"/>
          </w:p>
        </w:tc>
        <w:tc>
          <w:tcPr>
            <w:tcW w:w="1965" w:type="dxa"/>
            <w:vAlign w:val="center"/>
          </w:tcPr>
          <w:p w14:paraId="490C9281" w14:textId="77777777" w:rsidR="00DC29BB" w:rsidRDefault="00DC29BB" w:rsidP="00DF02D8">
            <w:pPr>
              <w:pStyle w:val="Default"/>
              <w:spacing w:line="280" w:lineRule="exact"/>
              <w:jc w:val="center"/>
              <w:rPr>
                <w:rFonts w:ascii="仿宋_GB2312" w:eastAsia="仿宋_GB2312" w:hAnsi="仿宋_GB2312" w:cs="仿宋_GB2312" w:hint="eastAsia"/>
                <w:color w:val="auto"/>
                <w:szCs w:val="24"/>
              </w:rPr>
            </w:pPr>
            <w:r>
              <w:rPr>
                <w:rFonts w:ascii="仿宋_GB2312" w:eastAsia="仿宋_GB2312" w:hAnsi="仿宋_GB2312" w:cs="仿宋_GB2312" w:hint="eastAsia"/>
                <w:color w:val="auto"/>
                <w:szCs w:val="24"/>
              </w:rPr>
              <w:t>县审批服务局、住建局等县直</w:t>
            </w:r>
          </w:p>
          <w:p w14:paraId="025D3303" w14:textId="77777777" w:rsidR="00DC29BB" w:rsidRDefault="00DC29BB" w:rsidP="00DF02D8">
            <w:pPr>
              <w:pStyle w:val="Default"/>
              <w:spacing w:line="280" w:lineRule="exact"/>
              <w:jc w:val="center"/>
              <w:rPr>
                <w:rFonts w:ascii="仿宋_GB2312" w:eastAsia="仿宋_GB2312" w:hAnsi="仿宋_GB2312" w:cs="仿宋_GB2312" w:hint="eastAsia"/>
                <w:color w:val="auto"/>
                <w:szCs w:val="24"/>
              </w:rPr>
            </w:pPr>
            <w:r>
              <w:rPr>
                <w:rFonts w:ascii="仿宋_GB2312" w:eastAsia="仿宋_GB2312" w:hAnsi="仿宋_GB2312" w:cs="仿宋_GB2312" w:hint="eastAsia"/>
                <w:color w:val="auto"/>
                <w:szCs w:val="24"/>
              </w:rPr>
              <w:t>有关部门</w:t>
            </w:r>
          </w:p>
          <w:p w14:paraId="4C7AACE4" w14:textId="77777777" w:rsidR="00DC29BB" w:rsidRDefault="00DC29BB" w:rsidP="00DF02D8">
            <w:pPr>
              <w:pStyle w:val="Default"/>
              <w:spacing w:line="280" w:lineRule="exact"/>
              <w:jc w:val="center"/>
              <w:rPr>
                <w:rFonts w:ascii="仿宋_GB2312" w:eastAsia="仿宋_GB2312" w:hAnsi="仿宋_GB2312" w:cs="仿宋_GB2312" w:hint="eastAsia"/>
                <w:color w:val="auto"/>
                <w:szCs w:val="24"/>
              </w:rPr>
            </w:pPr>
            <w:r>
              <w:rPr>
                <w:rFonts w:ascii="仿宋_GB2312" w:eastAsia="仿宋_GB2312" w:hAnsi="仿宋_GB2312" w:cs="仿宋_GB2312" w:hint="eastAsia"/>
                <w:color w:val="auto"/>
                <w:szCs w:val="24"/>
              </w:rPr>
              <w:t>各乡镇</w:t>
            </w:r>
          </w:p>
        </w:tc>
        <w:tc>
          <w:tcPr>
            <w:tcW w:w="951" w:type="dxa"/>
            <w:vAlign w:val="center"/>
          </w:tcPr>
          <w:p w14:paraId="19478684"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12月底前</w:t>
            </w:r>
          </w:p>
        </w:tc>
      </w:tr>
      <w:tr w:rsidR="00DC29BB" w14:paraId="23749436" w14:textId="77777777" w:rsidTr="00DF02D8">
        <w:trPr>
          <w:trHeight w:val="925"/>
        </w:trPr>
        <w:tc>
          <w:tcPr>
            <w:tcW w:w="626" w:type="dxa"/>
            <w:vAlign w:val="center"/>
          </w:tcPr>
          <w:p w14:paraId="6C728DE7"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lastRenderedPageBreak/>
              <w:t>55</w:t>
            </w:r>
          </w:p>
        </w:tc>
        <w:tc>
          <w:tcPr>
            <w:tcW w:w="7868" w:type="dxa"/>
            <w:vAlign w:val="center"/>
          </w:tcPr>
          <w:p w14:paraId="01BAC332" w14:textId="77777777" w:rsidR="00DC29BB" w:rsidRDefault="00DC29BB" w:rsidP="00DF02D8">
            <w:pPr>
              <w:pStyle w:val="a9"/>
              <w:spacing w:beforeAutospacing="0" w:afterAutospacing="0" w:line="280" w:lineRule="exact"/>
              <w:jc w:val="both"/>
              <w:rPr>
                <w:rFonts w:ascii="仿宋_GB2312" w:eastAsia="仿宋_GB2312" w:hAnsi="仿宋_GB2312" w:cs="仿宋_GB2312" w:hint="eastAsia"/>
                <w:b/>
                <w:bCs/>
                <w:szCs w:val="24"/>
              </w:rPr>
            </w:pPr>
            <w:r>
              <w:rPr>
                <w:rFonts w:ascii="仿宋_GB2312" w:eastAsia="仿宋_GB2312" w:hAnsi="仿宋_GB2312" w:cs="仿宋_GB2312" w:hint="eastAsia"/>
                <w:b/>
                <w:bCs/>
                <w:szCs w:val="24"/>
              </w:rPr>
              <w:t>推进相对集中行政许可权改革，</w:t>
            </w:r>
            <w:r>
              <w:rPr>
                <w:rFonts w:ascii="仿宋_GB2312" w:eastAsia="仿宋_GB2312" w:hAnsi="仿宋_GB2312" w:cs="仿宋_GB2312" w:hint="eastAsia"/>
                <w:szCs w:val="24"/>
              </w:rPr>
              <w:t>建立“三集中三到位”审批机制，构建“一个主体对外、一枚印章管审批”的格局。</w:t>
            </w:r>
          </w:p>
        </w:tc>
        <w:tc>
          <w:tcPr>
            <w:tcW w:w="955" w:type="dxa"/>
            <w:vAlign w:val="center"/>
          </w:tcPr>
          <w:p w14:paraId="74DEF468" w14:textId="77777777" w:rsidR="00DC29BB" w:rsidRDefault="00DC29BB" w:rsidP="00DF02D8">
            <w:pPr>
              <w:spacing w:line="280" w:lineRule="exact"/>
              <w:jc w:val="center"/>
              <w:rPr>
                <w:rFonts w:ascii="仿宋_GB2312" w:eastAsia="仿宋_GB2312" w:hAnsi="仿宋_GB2312" w:cs="仿宋_GB2312" w:hint="eastAsia"/>
                <w:kern w:val="2"/>
                <w:sz w:val="24"/>
                <w:szCs w:val="24"/>
              </w:rPr>
            </w:pPr>
            <w:proofErr w:type="gramStart"/>
            <w:r>
              <w:rPr>
                <w:rFonts w:ascii="仿宋_GB2312" w:eastAsia="仿宋_GB2312" w:hAnsi="仿宋_GB2312" w:cs="仿宋_GB2312" w:hint="eastAsia"/>
                <w:kern w:val="2"/>
                <w:sz w:val="24"/>
                <w:szCs w:val="24"/>
              </w:rPr>
              <w:t>寇</w:t>
            </w:r>
            <w:proofErr w:type="gramEnd"/>
            <w:r>
              <w:rPr>
                <w:rFonts w:ascii="仿宋_GB2312" w:eastAsia="仿宋_GB2312" w:hAnsi="仿宋_GB2312" w:cs="仿宋_GB2312" w:hint="eastAsia"/>
                <w:kern w:val="2"/>
                <w:sz w:val="24"/>
                <w:szCs w:val="24"/>
              </w:rPr>
              <w:t>学文</w:t>
            </w:r>
          </w:p>
        </w:tc>
        <w:tc>
          <w:tcPr>
            <w:tcW w:w="1050" w:type="dxa"/>
            <w:vAlign w:val="center"/>
          </w:tcPr>
          <w:p w14:paraId="2853302C"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kern w:val="2"/>
                <w:sz w:val="24"/>
                <w:szCs w:val="24"/>
              </w:rPr>
              <w:t>李长林</w:t>
            </w:r>
          </w:p>
        </w:tc>
        <w:tc>
          <w:tcPr>
            <w:tcW w:w="1674" w:type="dxa"/>
            <w:vAlign w:val="center"/>
          </w:tcPr>
          <w:p w14:paraId="1A6BD23E"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kern w:val="2"/>
                <w:sz w:val="24"/>
                <w:szCs w:val="24"/>
              </w:rPr>
              <w:t>县审批服务局</w:t>
            </w:r>
          </w:p>
        </w:tc>
        <w:tc>
          <w:tcPr>
            <w:tcW w:w="1965" w:type="dxa"/>
            <w:vAlign w:val="center"/>
          </w:tcPr>
          <w:p w14:paraId="356D483A" w14:textId="77777777" w:rsidR="00DC29BB" w:rsidRDefault="00DC29BB" w:rsidP="00DF02D8">
            <w:pPr>
              <w:pStyle w:val="Default"/>
              <w:spacing w:line="280" w:lineRule="exact"/>
              <w:jc w:val="center"/>
              <w:rPr>
                <w:rFonts w:ascii="仿宋_GB2312" w:eastAsia="仿宋_GB2312" w:hAnsi="仿宋_GB2312" w:cs="仿宋_GB2312" w:hint="eastAsia"/>
                <w:color w:val="auto"/>
                <w:szCs w:val="24"/>
              </w:rPr>
            </w:pPr>
            <w:r>
              <w:rPr>
                <w:rFonts w:ascii="仿宋_GB2312" w:eastAsia="仿宋_GB2312" w:hAnsi="仿宋_GB2312" w:cs="仿宋_GB2312" w:hint="eastAsia"/>
                <w:color w:val="auto"/>
                <w:szCs w:val="24"/>
              </w:rPr>
              <w:t>县直有关部门</w:t>
            </w:r>
          </w:p>
          <w:p w14:paraId="3C789949" w14:textId="77777777" w:rsidR="00DC29BB" w:rsidRDefault="00DC29BB" w:rsidP="00DF02D8">
            <w:pPr>
              <w:pStyle w:val="Default"/>
              <w:spacing w:line="280" w:lineRule="exact"/>
              <w:jc w:val="center"/>
              <w:rPr>
                <w:rFonts w:ascii="仿宋_GB2312" w:eastAsia="仿宋_GB2312" w:hAnsi="仿宋_GB2312" w:cs="仿宋_GB2312" w:hint="eastAsia"/>
                <w:color w:val="auto"/>
                <w:szCs w:val="24"/>
              </w:rPr>
            </w:pPr>
            <w:r>
              <w:rPr>
                <w:rFonts w:ascii="仿宋_GB2312" w:eastAsia="仿宋_GB2312" w:hAnsi="仿宋_GB2312" w:cs="仿宋_GB2312" w:hint="eastAsia"/>
                <w:color w:val="auto"/>
                <w:szCs w:val="24"/>
              </w:rPr>
              <w:t>各乡镇</w:t>
            </w:r>
          </w:p>
        </w:tc>
        <w:tc>
          <w:tcPr>
            <w:tcW w:w="951" w:type="dxa"/>
            <w:vAlign w:val="center"/>
          </w:tcPr>
          <w:p w14:paraId="799D528B"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12月底前</w:t>
            </w:r>
          </w:p>
        </w:tc>
      </w:tr>
      <w:tr w:rsidR="00DC29BB" w14:paraId="6B71D4C2" w14:textId="77777777" w:rsidTr="00DF02D8">
        <w:trPr>
          <w:trHeight w:val="90"/>
        </w:trPr>
        <w:tc>
          <w:tcPr>
            <w:tcW w:w="626" w:type="dxa"/>
            <w:vAlign w:val="center"/>
          </w:tcPr>
          <w:p w14:paraId="4A669CE1" w14:textId="77777777" w:rsidR="00DC29BB" w:rsidRDefault="00DC29BB" w:rsidP="00DF02D8">
            <w:pPr>
              <w:spacing w:line="320" w:lineRule="exact"/>
              <w:jc w:val="center"/>
              <w:rPr>
                <w:rFonts w:ascii="仿宋_GB2312" w:eastAsia="仿宋_GB2312" w:hAnsi="仿宋_GB2312" w:cs="仿宋_GB2312" w:hint="eastAsia"/>
                <w:sz w:val="24"/>
                <w:szCs w:val="24"/>
              </w:rPr>
            </w:pPr>
            <w:r>
              <w:rPr>
                <w:rFonts w:ascii="楷体_GB2312" w:eastAsia="楷体_GB2312" w:hint="eastAsia"/>
                <w:b/>
                <w:sz w:val="24"/>
                <w:szCs w:val="24"/>
              </w:rPr>
              <w:t>序号</w:t>
            </w:r>
          </w:p>
        </w:tc>
        <w:tc>
          <w:tcPr>
            <w:tcW w:w="7868" w:type="dxa"/>
            <w:vAlign w:val="center"/>
          </w:tcPr>
          <w:p w14:paraId="5D9D4598" w14:textId="77777777" w:rsidR="00DC29BB" w:rsidRDefault="00DC29BB" w:rsidP="00DF02D8">
            <w:pPr>
              <w:spacing w:line="320" w:lineRule="exact"/>
              <w:jc w:val="center"/>
              <w:rPr>
                <w:rFonts w:ascii="仿宋_GB2312" w:eastAsia="仿宋_GB2312" w:hAnsi="仿宋_GB2312" w:cs="仿宋_GB2312" w:hint="eastAsia"/>
                <w:b/>
                <w:bCs/>
                <w:sz w:val="24"/>
                <w:szCs w:val="24"/>
              </w:rPr>
            </w:pPr>
            <w:r>
              <w:rPr>
                <w:rFonts w:ascii="楷体_GB2312" w:eastAsia="楷体_GB2312" w:hint="eastAsia"/>
                <w:b/>
                <w:sz w:val="24"/>
                <w:szCs w:val="24"/>
              </w:rPr>
              <w:t xml:space="preserve">工   作   任   </w:t>
            </w:r>
            <w:proofErr w:type="gramStart"/>
            <w:r>
              <w:rPr>
                <w:rFonts w:ascii="楷体_GB2312" w:eastAsia="楷体_GB2312" w:hint="eastAsia"/>
                <w:b/>
                <w:sz w:val="24"/>
                <w:szCs w:val="24"/>
              </w:rPr>
              <w:t>务</w:t>
            </w:r>
            <w:proofErr w:type="gramEnd"/>
          </w:p>
        </w:tc>
        <w:tc>
          <w:tcPr>
            <w:tcW w:w="955" w:type="dxa"/>
            <w:vAlign w:val="center"/>
          </w:tcPr>
          <w:p w14:paraId="7583BA99" w14:textId="77777777" w:rsidR="00DC29BB" w:rsidRDefault="00DC29BB" w:rsidP="00DF02D8">
            <w:pPr>
              <w:spacing w:line="320" w:lineRule="exact"/>
              <w:jc w:val="center"/>
              <w:rPr>
                <w:rFonts w:ascii="楷体_GB2312" w:eastAsia="楷体_GB2312" w:hint="eastAsia"/>
                <w:b/>
                <w:sz w:val="24"/>
                <w:szCs w:val="24"/>
              </w:rPr>
            </w:pPr>
            <w:r>
              <w:rPr>
                <w:rFonts w:ascii="楷体_GB2312" w:eastAsia="楷体_GB2312" w:hint="eastAsia"/>
                <w:b/>
                <w:sz w:val="24"/>
                <w:szCs w:val="24"/>
              </w:rPr>
              <w:t>包抓</w:t>
            </w:r>
          </w:p>
          <w:p w14:paraId="599A6C60" w14:textId="77777777" w:rsidR="00DC29BB" w:rsidRDefault="00DC29BB" w:rsidP="00DF02D8">
            <w:pPr>
              <w:spacing w:line="320" w:lineRule="exact"/>
              <w:jc w:val="center"/>
              <w:rPr>
                <w:rFonts w:ascii="仿宋_GB2312" w:eastAsia="仿宋_GB2312" w:hAnsi="仿宋_GB2312" w:cs="仿宋_GB2312" w:hint="eastAsia"/>
                <w:kern w:val="2"/>
                <w:sz w:val="24"/>
                <w:szCs w:val="24"/>
              </w:rPr>
            </w:pPr>
            <w:r>
              <w:rPr>
                <w:rFonts w:ascii="楷体_GB2312" w:eastAsia="楷体_GB2312" w:hint="eastAsia"/>
                <w:b/>
                <w:sz w:val="24"/>
                <w:szCs w:val="24"/>
              </w:rPr>
              <w:t>领导</w:t>
            </w:r>
          </w:p>
        </w:tc>
        <w:tc>
          <w:tcPr>
            <w:tcW w:w="1050" w:type="dxa"/>
            <w:vAlign w:val="center"/>
          </w:tcPr>
          <w:p w14:paraId="143C9531" w14:textId="77777777" w:rsidR="00DC29BB" w:rsidRDefault="00DC29BB" w:rsidP="00DF02D8">
            <w:pPr>
              <w:spacing w:line="320" w:lineRule="exact"/>
              <w:jc w:val="center"/>
              <w:rPr>
                <w:rFonts w:ascii="仿宋_GB2312" w:eastAsia="仿宋_GB2312" w:hAnsi="仿宋_GB2312" w:cs="仿宋_GB2312" w:hint="eastAsia"/>
                <w:kern w:val="2"/>
                <w:sz w:val="24"/>
                <w:szCs w:val="24"/>
              </w:rPr>
            </w:pPr>
            <w:r>
              <w:rPr>
                <w:rFonts w:ascii="楷体_GB2312" w:eastAsia="楷体_GB2312" w:hint="eastAsia"/>
                <w:b/>
                <w:sz w:val="24"/>
                <w:szCs w:val="24"/>
              </w:rPr>
              <w:t>责任人</w:t>
            </w:r>
          </w:p>
        </w:tc>
        <w:tc>
          <w:tcPr>
            <w:tcW w:w="1674" w:type="dxa"/>
            <w:vAlign w:val="center"/>
          </w:tcPr>
          <w:p w14:paraId="73342501" w14:textId="77777777" w:rsidR="00DC29BB" w:rsidRDefault="00DC29BB" w:rsidP="00DF02D8">
            <w:pPr>
              <w:spacing w:line="320" w:lineRule="exact"/>
              <w:jc w:val="center"/>
              <w:rPr>
                <w:rFonts w:ascii="仿宋_GB2312" w:eastAsia="仿宋_GB2312" w:hAnsi="仿宋_GB2312" w:cs="仿宋_GB2312" w:hint="eastAsia"/>
                <w:kern w:val="2"/>
                <w:sz w:val="24"/>
                <w:szCs w:val="24"/>
              </w:rPr>
            </w:pPr>
            <w:r>
              <w:rPr>
                <w:rFonts w:ascii="楷体_GB2312" w:eastAsia="楷体_GB2312" w:hint="eastAsia"/>
                <w:b/>
                <w:sz w:val="24"/>
                <w:szCs w:val="24"/>
              </w:rPr>
              <w:t>牵头单位</w:t>
            </w:r>
          </w:p>
        </w:tc>
        <w:tc>
          <w:tcPr>
            <w:tcW w:w="1965" w:type="dxa"/>
            <w:vAlign w:val="center"/>
          </w:tcPr>
          <w:p w14:paraId="327C9E03" w14:textId="77777777" w:rsidR="00DC29BB" w:rsidRDefault="00DC29BB" w:rsidP="00DF02D8">
            <w:pPr>
              <w:spacing w:line="320" w:lineRule="exact"/>
              <w:jc w:val="center"/>
              <w:rPr>
                <w:rFonts w:ascii="仿宋_GB2312" w:eastAsia="仿宋_GB2312" w:hAnsi="仿宋_GB2312" w:cs="仿宋_GB2312" w:hint="eastAsia"/>
                <w:sz w:val="24"/>
                <w:szCs w:val="24"/>
              </w:rPr>
            </w:pPr>
            <w:r>
              <w:rPr>
                <w:rFonts w:ascii="楷体_GB2312" w:eastAsia="楷体_GB2312" w:hint="eastAsia"/>
                <w:b/>
                <w:sz w:val="24"/>
                <w:szCs w:val="24"/>
              </w:rPr>
              <w:t>参加单位</w:t>
            </w:r>
          </w:p>
        </w:tc>
        <w:tc>
          <w:tcPr>
            <w:tcW w:w="951" w:type="dxa"/>
            <w:vAlign w:val="center"/>
          </w:tcPr>
          <w:p w14:paraId="71C69C4C" w14:textId="77777777" w:rsidR="00DC29BB" w:rsidRDefault="00DC29BB" w:rsidP="00DF02D8">
            <w:pPr>
              <w:jc w:val="center"/>
              <w:rPr>
                <w:rFonts w:ascii="楷体_GB2312" w:eastAsia="楷体_GB2312" w:hint="eastAsia"/>
                <w:b/>
                <w:sz w:val="24"/>
                <w:szCs w:val="24"/>
              </w:rPr>
            </w:pPr>
            <w:r>
              <w:rPr>
                <w:rFonts w:ascii="楷体_GB2312" w:eastAsia="楷体_GB2312" w:hint="eastAsia"/>
                <w:b/>
                <w:sz w:val="24"/>
                <w:szCs w:val="24"/>
              </w:rPr>
              <w:t>完成</w:t>
            </w:r>
          </w:p>
          <w:p w14:paraId="6B670D30" w14:textId="77777777" w:rsidR="00DC29BB" w:rsidRDefault="00DC29BB" w:rsidP="00DF02D8">
            <w:pPr>
              <w:jc w:val="center"/>
              <w:rPr>
                <w:rFonts w:ascii="仿宋_GB2312" w:eastAsia="仿宋_GB2312" w:hAnsi="仿宋_GB2312" w:cs="仿宋_GB2312" w:hint="eastAsia"/>
                <w:sz w:val="24"/>
                <w:szCs w:val="24"/>
              </w:rPr>
            </w:pPr>
            <w:r>
              <w:rPr>
                <w:rFonts w:ascii="楷体_GB2312" w:eastAsia="楷体_GB2312" w:hint="eastAsia"/>
                <w:b/>
                <w:sz w:val="24"/>
                <w:szCs w:val="24"/>
              </w:rPr>
              <w:t>时限</w:t>
            </w:r>
          </w:p>
        </w:tc>
      </w:tr>
      <w:tr w:rsidR="00DC29BB" w14:paraId="231D6096" w14:textId="77777777" w:rsidTr="00DF02D8">
        <w:trPr>
          <w:trHeight w:val="873"/>
        </w:trPr>
        <w:tc>
          <w:tcPr>
            <w:tcW w:w="626" w:type="dxa"/>
            <w:vAlign w:val="center"/>
          </w:tcPr>
          <w:p w14:paraId="08FC0D17"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56</w:t>
            </w:r>
          </w:p>
        </w:tc>
        <w:tc>
          <w:tcPr>
            <w:tcW w:w="7868" w:type="dxa"/>
            <w:vAlign w:val="center"/>
          </w:tcPr>
          <w:p w14:paraId="488EF383" w14:textId="77777777" w:rsidR="00DC29BB" w:rsidRDefault="00DC29BB" w:rsidP="00DF02D8">
            <w:pPr>
              <w:pStyle w:val="a9"/>
              <w:spacing w:beforeAutospacing="0" w:afterAutospacing="0" w:line="280" w:lineRule="exact"/>
              <w:jc w:val="both"/>
              <w:rPr>
                <w:rFonts w:ascii="仿宋_GB2312" w:eastAsia="仿宋_GB2312" w:hAnsi="仿宋_GB2312" w:cs="仿宋_GB2312" w:hint="eastAsia"/>
                <w:b/>
                <w:bCs/>
                <w:szCs w:val="24"/>
              </w:rPr>
            </w:pPr>
            <w:r>
              <w:rPr>
                <w:rFonts w:ascii="仿宋_GB2312" w:eastAsia="仿宋_GB2312" w:hAnsi="仿宋_GB2312" w:cs="仿宋_GB2312" w:hint="eastAsia"/>
                <w:b/>
                <w:bCs/>
                <w:szCs w:val="24"/>
              </w:rPr>
              <w:t>持续优化民营经济发展环境，</w:t>
            </w:r>
            <w:r>
              <w:rPr>
                <w:rFonts w:ascii="仿宋_GB2312" w:eastAsia="仿宋_GB2312" w:hAnsi="仿宋_GB2312" w:cs="仿宋_GB2312" w:hint="eastAsia"/>
                <w:szCs w:val="24"/>
              </w:rPr>
              <w:t>实施优秀企业家培育计划，引导民营企业建立现代企业制度，大力弘扬企业家精神，构建亲清政商关系，厚植民营经济发展土壤。</w:t>
            </w:r>
          </w:p>
        </w:tc>
        <w:tc>
          <w:tcPr>
            <w:tcW w:w="955" w:type="dxa"/>
            <w:vAlign w:val="center"/>
          </w:tcPr>
          <w:p w14:paraId="2F20BF5C" w14:textId="77777777" w:rsidR="00DC29BB" w:rsidRDefault="00DC29BB" w:rsidP="00DF02D8">
            <w:pPr>
              <w:spacing w:line="280" w:lineRule="exact"/>
              <w:jc w:val="center"/>
              <w:rPr>
                <w:rFonts w:ascii="仿宋_GB2312" w:eastAsia="仿宋_GB2312" w:hAnsi="仿宋_GB2312" w:cs="仿宋_GB2312" w:hint="eastAsia"/>
                <w:kern w:val="2"/>
                <w:sz w:val="24"/>
                <w:szCs w:val="24"/>
              </w:rPr>
            </w:pPr>
            <w:proofErr w:type="gramStart"/>
            <w:r>
              <w:rPr>
                <w:rFonts w:ascii="仿宋_GB2312" w:eastAsia="仿宋_GB2312" w:hAnsi="仿宋_GB2312" w:cs="仿宋_GB2312" w:hint="eastAsia"/>
                <w:kern w:val="2"/>
                <w:sz w:val="24"/>
                <w:szCs w:val="24"/>
              </w:rPr>
              <w:t>寇</w:t>
            </w:r>
            <w:proofErr w:type="gramEnd"/>
            <w:r>
              <w:rPr>
                <w:rFonts w:ascii="仿宋_GB2312" w:eastAsia="仿宋_GB2312" w:hAnsi="仿宋_GB2312" w:cs="仿宋_GB2312" w:hint="eastAsia"/>
                <w:kern w:val="2"/>
                <w:sz w:val="24"/>
                <w:szCs w:val="24"/>
              </w:rPr>
              <w:t>学文</w:t>
            </w:r>
          </w:p>
        </w:tc>
        <w:tc>
          <w:tcPr>
            <w:tcW w:w="1050" w:type="dxa"/>
            <w:vAlign w:val="center"/>
          </w:tcPr>
          <w:p w14:paraId="1659ECF0"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kern w:val="2"/>
                <w:sz w:val="24"/>
                <w:szCs w:val="24"/>
              </w:rPr>
              <w:t>张万青</w:t>
            </w:r>
          </w:p>
        </w:tc>
        <w:tc>
          <w:tcPr>
            <w:tcW w:w="1674" w:type="dxa"/>
            <w:vAlign w:val="center"/>
          </w:tcPr>
          <w:p w14:paraId="12E375BA" w14:textId="77777777" w:rsidR="00DC29BB" w:rsidRDefault="00DC29BB" w:rsidP="00DF02D8">
            <w:pPr>
              <w:spacing w:line="280" w:lineRule="exact"/>
              <w:jc w:val="center"/>
              <w:rPr>
                <w:rFonts w:ascii="仿宋_GB2312" w:eastAsia="仿宋_GB2312" w:hAnsi="仿宋_GB2312" w:cs="仿宋_GB2312" w:hint="eastAsia"/>
                <w:kern w:val="2"/>
                <w:sz w:val="24"/>
                <w:szCs w:val="24"/>
              </w:rPr>
            </w:pPr>
            <w:proofErr w:type="gramStart"/>
            <w:r>
              <w:rPr>
                <w:rFonts w:ascii="仿宋_GB2312" w:eastAsia="仿宋_GB2312" w:hAnsi="仿宋_GB2312" w:cs="仿宋_GB2312" w:hint="eastAsia"/>
                <w:kern w:val="2"/>
                <w:sz w:val="24"/>
                <w:szCs w:val="24"/>
              </w:rPr>
              <w:t>县发改局</w:t>
            </w:r>
            <w:proofErr w:type="gramEnd"/>
          </w:p>
        </w:tc>
        <w:tc>
          <w:tcPr>
            <w:tcW w:w="1965" w:type="dxa"/>
            <w:vAlign w:val="center"/>
          </w:tcPr>
          <w:p w14:paraId="3B281F70" w14:textId="77777777" w:rsidR="00DC29BB" w:rsidRDefault="00DC29BB" w:rsidP="00DF02D8">
            <w:pPr>
              <w:pStyle w:val="Default"/>
              <w:spacing w:line="280" w:lineRule="exact"/>
              <w:jc w:val="center"/>
              <w:rPr>
                <w:rFonts w:ascii="仿宋_GB2312" w:eastAsia="仿宋_GB2312" w:hAnsi="仿宋_GB2312" w:cs="仿宋_GB2312" w:hint="eastAsia"/>
                <w:color w:val="auto"/>
                <w:szCs w:val="24"/>
              </w:rPr>
            </w:pPr>
            <w:r>
              <w:rPr>
                <w:rFonts w:ascii="仿宋_GB2312" w:eastAsia="仿宋_GB2312" w:hAnsi="仿宋_GB2312" w:cs="仿宋_GB2312" w:hint="eastAsia"/>
                <w:color w:val="auto"/>
                <w:szCs w:val="24"/>
              </w:rPr>
              <w:t>县直有关部门</w:t>
            </w:r>
          </w:p>
          <w:p w14:paraId="0D4ACE61" w14:textId="77777777" w:rsidR="00DC29BB" w:rsidRDefault="00DC29BB" w:rsidP="00DF02D8">
            <w:pPr>
              <w:pStyle w:val="Default"/>
              <w:spacing w:line="280" w:lineRule="exact"/>
              <w:jc w:val="center"/>
              <w:rPr>
                <w:rFonts w:ascii="仿宋_GB2312" w:eastAsia="仿宋_GB2312" w:hAnsi="仿宋_GB2312" w:cs="仿宋_GB2312" w:hint="eastAsia"/>
                <w:color w:val="auto"/>
                <w:szCs w:val="24"/>
              </w:rPr>
            </w:pPr>
            <w:r>
              <w:rPr>
                <w:rFonts w:ascii="仿宋_GB2312" w:eastAsia="仿宋_GB2312" w:hAnsi="仿宋_GB2312" w:cs="仿宋_GB2312" w:hint="eastAsia"/>
                <w:color w:val="auto"/>
                <w:szCs w:val="24"/>
              </w:rPr>
              <w:t>各乡镇</w:t>
            </w:r>
          </w:p>
          <w:p w14:paraId="09DC05AE" w14:textId="77777777" w:rsidR="00DC29BB" w:rsidRDefault="00DC29BB" w:rsidP="00DF02D8">
            <w:pPr>
              <w:pStyle w:val="Default"/>
              <w:spacing w:line="280" w:lineRule="exact"/>
              <w:jc w:val="center"/>
              <w:rPr>
                <w:rFonts w:ascii="仿宋_GB2312" w:eastAsia="仿宋_GB2312" w:hAnsi="仿宋_GB2312" w:cs="仿宋_GB2312" w:hint="eastAsia"/>
                <w:color w:val="auto"/>
                <w:szCs w:val="24"/>
              </w:rPr>
            </w:pPr>
            <w:r>
              <w:rPr>
                <w:rFonts w:ascii="仿宋_GB2312" w:eastAsia="仿宋_GB2312" w:hAnsi="仿宋_GB2312" w:cs="仿宋_GB2312" w:hint="eastAsia"/>
                <w:color w:val="auto"/>
                <w:szCs w:val="24"/>
              </w:rPr>
              <w:t>平罗工业园区管委会</w:t>
            </w:r>
          </w:p>
        </w:tc>
        <w:tc>
          <w:tcPr>
            <w:tcW w:w="951" w:type="dxa"/>
            <w:vAlign w:val="center"/>
          </w:tcPr>
          <w:p w14:paraId="58D29EA7"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12月底前</w:t>
            </w:r>
          </w:p>
        </w:tc>
      </w:tr>
      <w:tr w:rsidR="00DC29BB" w14:paraId="228F9A4C" w14:textId="77777777" w:rsidTr="00DF02D8">
        <w:trPr>
          <w:trHeight w:val="827"/>
        </w:trPr>
        <w:tc>
          <w:tcPr>
            <w:tcW w:w="626" w:type="dxa"/>
            <w:vAlign w:val="center"/>
          </w:tcPr>
          <w:p w14:paraId="390F0DE5"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57</w:t>
            </w:r>
          </w:p>
        </w:tc>
        <w:tc>
          <w:tcPr>
            <w:tcW w:w="7868" w:type="dxa"/>
            <w:vAlign w:val="center"/>
          </w:tcPr>
          <w:p w14:paraId="1194D4E6" w14:textId="77777777" w:rsidR="00DC29BB" w:rsidRDefault="00DC29BB" w:rsidP="00DF02D8">
            <w:pPr>
              <w:pStyle w:val="a9"/>
              <w:spacing w:beforeAutospacing="0" w:afterAutospacing="0" w:line="280" w:lineRule="exact"/>
              <w:jc w:val="both"/>
              <w:rPr>
                <w:rFonts w:ascii="仿宋_GB2312" w:eastAsia="仿宋_GB2312" w:hAnsi="仿宋_GB2312" w:cs="仿宋_GB2312" w:hint="eastAsia"/>
                <w:b/>
                <w:bCs/>
                <w:szCs w:val="24"/>
              </w:rPr>
            </w:pPr>
            <w:r>
              <w:rPr>
                <w:rFonts w:ascii="仿宋_GB2312" w:eastAsia="仿宋_GB2312" w:hAnsi="仿宋_GB2312" w:cs="仿宋_GB2312" w:hint="eastAsia"/>
                <w:b/>
                <w:bCs/>
                <w:szCs w:val="24"/>
              </w:rPr>
              <w:t>深化农村综合改革，</w:t>
            </w:r>
            <w:r>
              <w:rPr>
                <w:rFonts w:ascii="仿宋_GB2312" w:eastAsia="仿宋_GB2312" w:hAnsi="仿宋_GB2312" w:cs="仿宋_GB2312" w:hint="eastAsia"/>
                <w:szCs w:val="24"/>
              </w:rPr>
              <w:t>全力抓好全国集成农村改革试点，加快探索“一户</w:t>
            </w:r>
            <w:proofErr w:type="gramStart"/>
            <w:r>
              <w:rPr>
                <w:rFonts w:ascii="仿宋_GB2312" w:eastAsia="仿宋_GB2312" w:hAnsi="仿宋_GB2312" w:cs="仿宋_GB2312" w:hint="eastAsia"/>
                <w:szCs w:val="24"/>
              </w:rPr>
              <w:t>一</w:t>
            </w:r>
            <w:proofErr w:type="gramEnd"/>
            <w:r>
              <w:rPr>
                <w:rFonts w:ascii="仿宋_GB2312" w:eastAsia="仿宋_GB2312" w:hAnsi="仿宋_GB2312" w:cs="仿宋_GB2312" w:hint="eastAsia"/>
                <w:szCs w:val="24"/>
              </w:rPr>
              <w:t>田”“一村一庄”“一家一证”“一社一型”发展模式，再创“平罗经验”。</w:t>
            </w:r>
          </w:p>
        </w:tc>
        <w:tc>
          <w:tcPr>
            <w:tcW w:w="955" w:type="dxa"/>
            <w:vAlign w:val="center"/>
          </w:tcPr>
          <w:p w14:paraId="15B832B4" w14:textId="77777777" w:rsidR="00DC29BB" w:rsidRDefault="00DC29BB" w:rsidP="00DF02D8">
            <w:pPr>
              <w:spacing w:line="280" w:lineRule="exact"/>
              <w:jc w:val="center"/>
              <w:rPr>
                <w:rFonts w:hint="eastAsia"/>
                <w:kern w:val="2"/>
                <w:sz w:val="21"/>
              </w:rPr>
            </w:pPr>
            <w:r>
              <w:rPr>
                <w:rFonts w:ascii="仿宋_GB2312" w:eastAsia="仿宋_GB2312" w:hAnsi="仿宋_GB2312" w:cs="仿宋_GB2312" w:hint="eastAsia"/>
                <w:kern w:val="2"/>
                <w:sz w:val="24"/>
                <w:szCs w:val="24"/>
              </w:rPr>
              <w:t>顾自军</w:t>
            </w:r>
          </w:p>
        </w:tc>
        <w:tc>
          <w:tcPr>
            <w:tcW w:w="1050" w:type="dxa"/>
            <w:vAlign w:val="center"/>
          </w:tcPr>
          <w:p w14:paraId="567DF13D"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kern w:val="2"/>
                <w:sz w:val="24"/>
                <w:szCs w:val="24"/>
              </w:rPr>
              <w:t>农改中心主任</w:t>
            </w:r>
          </w:p>
        </w:tc>
        <w:tc>
          <w:tcPr>
            <w:tcW w:w="1674" w:type="dxa"/>
            <w:vAlign w:val="center"/>
          </w:tcPr>
          <w:p w14:paraId="389CA6CC"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kern w:val="2"/>
                <w:sz w:val="24"/>
                <w:szCs w:val="24"/>
              </w:rPr>
              <w:t xml:space="preserve">县农改中心 </w:t>
            </w:r>
          </w:p>
        </w:tc>
        <w:tc>
          <w:tcPr>
            <w:tcW w:w="1965" w:type="dxa"/>
            <w:vAlign w:val="center"/>
          </w:tcPr>
          <w:p w14:paraId="6CB7C0B1" w14:textId="77777777" w:rsidR="00DC29BB" w:rsidRDefault="00DC29BB" w:rsidP="00DF02D8">
            <w:pPr>
              <w:pStyle w:val="Default"/>
              <w:spacing w:line="280" w:lineRule="exact"/>
              <w:jc w:val="center"/>
              <w:rPr>
                <w:rFonts w:ascii="仿宋_GB2312" w:eastAsia="仿宋_GB2312" w:hAnsi="仿宋_GB2312" w:cs="仿宋_GB2312" w:hint="eastAsia"/>
                <w:color w:val="auto"/>
                <w:szCs w:val="24"/>
              </w:rPr>
            </w:pPr>
            <w:r>
              <w:rPr>
                <w:rFonts w:ascii="仿宋_GB2312" w:eastAsia="仿宋_GB2312" w:hAnsi="仿宋_GB2312" w:cs="仿宋_GB2312" w:hint="eastAsia"/>
                <w:color w:val="auto"/>
                <w:szCs w:val="24"/>
              </w:rPr>
              <w:t>县委政研室等</w:t>
            </w:r>
          </w:p>
          <w:p w14:paraId="6068254F" w14:textId="77777777" w:rsidR="00DC29BB" w:rsidRDefault="00DC29BB" w:rsidP="00DF02D8">
            <w:pPr>
              <w:pStyle w:val="Default"/>
              <w:spacing w:line="280" w:lineRule="exact"/>
              <w:jc w:val="center"/>
              <w:rPr>
                <w:rFonts w:ascii="仿宋_GB2312" w:eastAsia="仿宋_GB2312" w:hAnsi="仿宋_GB2312" w:cs="仿宋_GB2312" w:hint="eastAsia"/>
                <w:color w:val="auto"/>
                <w:szCs w:val="24"/>
              </w:rPr>
            </w:pPr>
            <w:r>
              <w:rPr>
                <w:rFonts w:ascii="仿宋_GB2312" w:eastAsia="仿宋_GB2312" w:hAnsi="仿宋_GB2312" w:cs="仿宋_GB2312" w:hint="eastAsia"/>
                <w:color w:val="auto"/>
                <w:szCs w:val="24"/>
              </w:rPr>
              <w:t>县直有关部门</w:t>
            </w:r>
          </w:p>
          <w:p w14:paraId="166C2DD4" w14:textId="77777777" w:rsidR="00DC29BB" w:rsidRDefault="00DC29BB" w:rsidP="00DF02D8">
            <w:pPr>
              <w:pStyle w:val="Default"/>
              <w:spacing w:line="280" w:lineRule="exact"/>
              <w:jc w:val="center"/>
              <w:rPr>
                <w:rFonts w:ascii="仿宋_GB2312" w:eastAsia="仿宋_GB2312" w:hAnsi="仿宋_GB2312" w:cs="仿宋_GB2312" w:hint="eastAsia"/>
                <w:color w:val="auto"/>
                <w:szCs w:val="24"/>
              </w:rPr>
            </w:pPr>
            <w:r>
              <w:rPr>
                <w:rFonts w:ascii="仿宋_GB2312" w:eastAsia="仿宋_GB2312" w:hAnsi="仿宋_GB2312" w:cs="仿宋_GB2312" w:hint="eastAsia"/>
                <w:color w:val="auto"/>
                <w:szCs w:val="24"/>
              </w:rPr>
              <w:t>各乡镇</w:t>
            </w:r>
          </w:p>
        </w:tc>
        <w:tc>
          <w:tcPr>
            <w:tcW w:w="951" w:type="dxa"/>
            <w:vAlign w:val="center"/>
          </w:tcPr>
          <w:p w14:paraId="4F26E798"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12月底前</w:t>
            </w:r>
          </w:p>
        </w:tc>
      </w:tr>
      <w:tr w:rsidR="00DC29BB" w14:paraId="1A76DDA7" w14:textId="77777777" w:rsidTr="00DF02D8">
        <w:trPr>
          <w:trHeight w:val="920"/>
        </w:trPr>
        <w:tc>
          <w:tcPr>
            <w:tcW w:w="626" w:type="dxa"/>
            <w:vAlign w:val="center"/>
          </w:tcPr>
          <w:p w14:paraId="7A1F148C"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58</w:t>
            </w:r>
          </w:p>
        </w:tc>
        <w:tc>
          <w:tcPr>
            <w:tcW w:w="7868" w:type="dxa"/>
            <w:vAlign w:val="center"/>
          </w:tcPr>
          <w:p w14:paraId="15642EE1" w14:textId="77777777" w:rsidR="00DC29BB" w:rsidRDefault="00DC29BB" w:rsidP="00DF02D8">
            <w:pPr>
              <w:pStyle w:val="a9"/>
              <w:spacing w:beforeAutospacing="0" w:afterAutospacing="0" w:line="280" w:lineRule="exact"/>
              <w:jc w:val="both"/>
              <w:rPr>
                <w:rFonts w:ascii="仿宋_GB2312" w:eastAsia="仿宋_GB2312" w:hAnsi="仿宋_GB2312" w:cs="仿宋_GB2312" w:hint="eastAsia"/>
                <w:b/>
                <w:bCs/>
                <w:szCs w:val="24"/>
              </w:rPr>
            </w:pPr>
            <w:r>
              <w:rPr>
                <w:rFonts w:ascii="仿宋_GB2312" w:eastAsia="仿宋_GB2312" w:hAnsi="仿宋_GB2312" w:cs="仿宋_GB2312" w:hint="eastAsia"/>
                <w:b/>
                <w:bCs/>
                <w:szCs w:val="24"/>
              </w:rPr>
              <w:t>实施新一轮农村宅基地制度改革，</w:t>
            </w:r>
            <w:r>
              <w:rPr>
                <w:rFonts w:ascii="仿宋_GB2312" w:eastAsia="仿宋_GB2312" w:hAnsi="仿宋_GB2312" w:cs="仿宋_GB2312" w:hint="eastAsia"/>
                <w:szCs w:val="24"/>
              </w:rPr>
              <w:t>完善宅基地退出、收储、利用机制，深入探索宅基地所有权、资格权、使用权“三权分置”有效实现形式，形成“平罗样本”。</w:t>
            </w:r>
          </w:p>
        </w:tc>
        <w:tc>
          <w:tcPr>
            <w:tcW w:w="955" w:type="dxa"/>
            <w:vAlign w:val="center"/>
          </w:tcPr>
          <w:p w14:paraId="3F67367E"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kern w:val="2"/>
                <w:sz w:val="24"/>
                <w:szCs w:val="24"/>
              </w:rPr>
              <w:t>顾自军</w:t>
            </w:r>
          </w:p>
        </w:tc>
        <w:tc>
          <w:tcPr>
            <w:tcW w:w="1050" w:type="dxa"/>
            <w:vAlign w:val="center"/>
          </w:tcPr>
          <w:p w14:paraId="75A267EC"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kern w:val="2"/>
                <w:sz w:val="24"/>
                <w:szCs w:val="24"/>
              </w:rPr>
              <w:t>农改中心主任</w:t>
            </w:r>
          </w:p>
        </w:tc>
        <w:tc>
          <w:tcPr>
            <w:tcW w:w="1674" w:type="dxa"/>
            <w:vAlign w:val="center"/>
          </w:tcPr>
          <w:p w14:paraId="7279B501"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kern w:val="2"/>
                <w:sz w:val="24"/>
                <w:szCs w:val="24"/>
              </w:rPr>
              <w:t xml:space="preserve">县农改中心  </w:t>
            </w:r>
          </w:p>
        </w:tc>
        <w:tc>
          <w:tcPr>
            <w:tcW w:w="1965" w:type="dxa"/>
            <w:vAlign w:val="center"/>
          </w:tcPr>
          <w:p w14:paraId="4221D356" w14:textId="77777777" w:rsidR="00DC29BB" w:rsidRDefault="00DC29BB" w:rsidP="00DF02D8">
            <w:pPr>
              <w:pStyle w:val="Default"/>
              <w:spacing w:line="280" w:lineRule="exact"/>
              <w:jc w:val="center"/>
              <w:rPr>
                <w:rFonts w:ascii="仿宋_GB2312" w:eastAsia="仿宋_GB2312" w:hAnsi="仿宋_GB2312" w:cs="仿宋_GB2312" w:hint="eastAsia"/>
                <w:color w:val="auto"/>
                <w:szCs w:val="24"/>
              </w:rPr>
            </w:pPr>
            <w:r>
              <w:rPr>
                <w:rFonts w:ascii="仿宋_GB2312" w:eastAsia="仿宋_GB2312" w:hAnsi="仿宋_GB2312" w:cs="仿宋_GB2312" w:hint="eastAsia"/>
                <w:color w:val="auto"/>
                <w:szCs w:val="24"/>
              </w:rPr>
              <w:t>县委政研室等</w:t>
            </w:r>
          </w:p>
          <w:p w14:paraId="26B55A58" w14:textId="77777777" w:rsidR="00DC29BB" w:rsidRDefault="00DC29BB" w:rsidP="00DF02D8">
            <w:pPr>
              <w:pStyle w:val="Default"/>
              <w:spacing w:line="280" w:lineRule="exact"/>
              <w:jc w:val="center"/>
              <w:rPr>
                <w:rFonts w:ascii="仿宋_GB2312" w:eastAsia="仿宋_GB2312" w:hAnsi="仿宋_GB2312" w:cs="仿宋_GB2312" w:hint="eastAsia"/>
                <w:color w:val="auto"/>
                <w:szCs w:val="24"/>
              </w:rPr>
            </w:pPr>
            <w:r>
              <w:rPr>
                <w:rFonts w:ascii="仿宋_GB2312" w:eastAsia="仿宋_GB2312" w:hAnsi="仿宋_GB2312" w:cs="仿宋_GB2312" w:hint="eastAsia"/>
                <w:color w:val="auto"/>
                <w:szCs w:val="24"/>
              </w:rPr>
              <w:t>县直有关部门</w:t>
            </w:r>
          </w:p>
          <w:p w14:paraId="16579C1E" w14:textId="77777777" w:rsidR="00DC29BB" w:rsidRDefault="00DC29BB" w:rsidP="00DF02D8">
            <w:pPr>
              <w:pStyle w:val="Default"/>
              <w:spacing w:line="280" w:lineRule="exact"/>
              <w:jc w:val="center"/>
              <w:rPr>
                <w:rFonts w:ascii="仿宋_GB2312" w:eastAsia="仿宋_GB2312" w:hAnsi="仿宋_GB2312" w:cs="仿宋_GB2312" w:hint="eastAsia"/>
                <w:color w:val="auto"/>
                <w:szCs w:val="24"/>
              </w:rPr>
            </w:pPr>
            <w:r>
              <w:rPr>
                <w:rFonts w:ascii="仿宋_GB2312" w:eastAsia="仿宋_GB2312" w:hAnsi="仿宋_GB2312" w:cs="仿宋_GB2312" w:hint="eastAsia"/>
                <w:color w:val="auto"/>
                <w:szCs w:val="24"/>
              </w:rPr>
              <w:t>各乡镇</w:t>
            </w:r>
          </w:p>
        </w:tc>
        <w:tc>
          <w:tcPr>
            <w:tcW w:w="951" w:type="dxa"/>
            <w:vAlign w:val="center"/>
          </w:tcPr>
          <w:p w14:paraId="3A0CDC94"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12月底前</w:t>
            </w:r>
          </w:p>
        </w:tc>
      </w:tr>
      <w:tr w:rsidR="00DC29BB" w14:paraId="702D4AE9" w14:textId="77777777" w:rsidTr="00DF02D8">
        <w:trPr>
          <w:trHeight w:val="605"/>
        </w:trPr>
        <w:tc>
          <w:tcPr>
            <w:tcW w:w="626" w:type="dxa"/>
            <w:vAlign w:val="center"/>
          </w:tcPr>
          <w:p w14:paraId="5D2218DF"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59</w:t>
            </w:r>
          </w:p>
        </w:tc>
        <w:tc>
          <w:tcPr>
            <w:tcW w:w="7868" w:type="dxa"/>
            <w:vAlign w:val="center"/>
          </w:tcPr>
          <w:p w14:paraId="00210E9D" w14:textId="77777777" w:rsidR="00DC29BB" w:rsidRDefault="00DC29BB" w:rsidP="00DF02D8">
            <w:pPr>
              <w:pStyle w:val="a9"/>
              <w:spacing w:beforeAutospacing="0" w:afterAutospacing="0" w:line="280" w:lineRule="exact"/>
              <w:jc w:val="both"/>
              <w:rPr>
                <w:rFonts w:ascii="仿宋_GB2312" w:eastAsia="仿宋_GB2312" w:hAnsi="仿宋_GB2312" w:cs="仿宋_GB2312" w:hint="eastAsia"/>
                <w:b/>
                <w:bCs/>
                <w:szCs w:val="24"/>
              </w:rPr>
            </w:pPr>
            <w:r>
              <w:rPr>
                <w:rFonts w:ascii="仿宋_GB2312" w:eastAsia="仿宋_GB2312" w:hAnsi="仿宋_GB2312" w:cs="仿宋_GB2312" w:hint="eastAsia"/>
                <w:b/>
                <w:bCs/>
                <w:szCs w:val="24"/>
              </w:rPr>
              <w:t>完善农村集体经营性建设用地入市交易制度，</w:t>
            </w:r>
            <w:r>
              <w:rPr>
                <w:rFonts w:ascii="仿宋_GB2312" w:eastAsia="仿宋_GB2312" w:hAnsi="仿宋_GB2312" w:cs="仿宋_GB2312" w:hint="eastAsia"/>
                <w:szCs w:val="24"/>
              </w:rPr>
              <w:t>推动“订单农业+保险+期货+融资”改革试点提</w:t>
            </w:r>
            <w:proofErr w:type="gramStart"/>
            <w:r>
              <w:rPr>
                <w:rFonts w:ascii="仿宋_GB2312" w:eastAsia="仿宋_GB2312" w:hAnsi="仿宋_GB2312" w:cs="仿宋_GB2312" w:hint="eastAsia"/>
                <w:szCs w:val="24"/>
              </w:rPr>
              <w:t>标扩面</w:t>
            </w:r>
            <w:proofErr w:type="gramEnd"/>
            <w:r>
              <w:rPr>
                <w:rFonts w:ascii="仿宋_GB2312" w:eastAsia="仿宋_GB2312" w:hAnsi="仿宋_GB2312" w:cs="仿宋_GB2312" w:hint="eastAsia"/>
                <w:szCs w:val="24"/>
              </w:rPr>
              <w:t>，抓好二轮承包地到期后延包试点工作，努力为全国摸索经验、探索路子。</w:t>
            </w:r>
          </w:p>
        </w:tc>
        <w:tc>
          <w:tcPr>
            <w:tcW w:w="955" w:type="dxa"/>
            <w:vAlign w:val="center"/>
          </w:tcPr>
          <w:p w14:paraId="0F3A4A38"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kern w:val="2"/>
                <w:sz w:val="24"/>
                <w:szCs w:val="24"/>
              </w:rPr>
              <w:t>顾自军</w:t>
            </w:r>
          </w:p>
        </w:tc>
        <w:tc>
          <w:tcPr>
            <w:tcW w:w="1050" w:type="dxa"/>
            <w:vAlign w:val="center"/>
          </w:tcPr>
          <w:p w14:paraId="4A3E0E20"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kern w:val="2"/>
                <w:sz w:val="24"/>
                <w:szCs w:val="24"/>
              </w:rPr>
              <w:t>农改中心主任</w:t>
            </w:r>
          </w:p>
        </w:tc>
        <w:tc>
          <w:tcPr>
            <w:tcW w:w="1674" w:type="dxa"/>
            <w:vAlign w:val="center"/>
          </w:tcPr>
          <w:p w14:paraId="49B0CA48"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kern w:val="2"/>
                <w:sz w:val="24"/>
                <w:szCs w:val="24"/>
              </w:rPr>
              <w:t xml:space="preserve">县农改中心  </w:t>
            </w:r>
          </w:p>
        </w:tc>
        <w:tc>
          <w:tcPr>
            <w:tcW w:w="1965" w:type="dxa"/>
            <w:vAlign w:val="center"/>
          </w:tcPr>
          <w:p w14:paraId="1E4D0459" w14:textId="77777777" w:rsidR="00DC29BB" w:rsidRDefault="00DC29BB" w:rsidP="00DF02D8">
            <w:pPr>
              <w:pStyle w:val="Default"/>
              <w:spacing w:line="280" w:lineRule="exact"/>
              <w:jc w:val="center"/>
              <w:rPr>
                <w:rFonts w:ascii="仿宋_GB2312" w:eastAsia="仿宋_GB2312" w:hAnsi="仿宋_GB2312" w:cs="仿宋_GB2312" w:hint="eastAsia"/>
                <w:color w:val="auto"/>
                <w:szCs w:val="24"/>
              </w:rPr>
            </w:pPr>
            <w:r>
              <w:rPr>
                <w:rFonts w:ascii="仿宋_GB2312" w:eastAsia="仿宋_GB2312" w:hAnsi="仿宋_GB2312" w:cs="仿宋_GB2312" w:hint="eastAsia"/>
                <w:color w:val="auto"/>
                <w:szCs w:val="24"/>
              </w:rPr>
              <w:t>县委政研室等</w:t>
            </w:r>
          </w:p>
          <w:p w14:paraId="0BAC9C28" w14:textId="77777777" w:rsidR="00DC29BB" w:rsidRDefault="00DC29BB" w:rsidP="00DF02D8">
            <w:pPr>
              <w:pStyle w:val="Default"/>
              <w:spacing w:line="280" w:lineRule="exact"/>
              <w:jc w:val="center"/>
              <w:rPr>
                <w:rFonts w:ascii="仿宋_GB2312" w:eastAsia="仿宋_GB2312" w:hAnsi="仿宋_GB2312" w:cs="仿宋_GB2312" w:hint="eastAsia"/>
                <w:color w:val="auto"/>
                <w:szCs w:val="24"/>
              </w:rPr>
            </w:pPr>
            <w:r>
              <w:rPr>
                <w:rFonts w:ascii="仿宋_GB2312" w:eastAsia="仿宋_GB2312" w:hAnsi="仿宋_GB2312" w:cs="仿宋_GB2312" w:hint="eastAsia"/>
                <w:color w:val="auto"/>
                <w:szCs w:val="24"/>
              </w:rPr>
              <w:t>县直有关部门</w:t>
            </w:r>
          </w:p>
          <w:p w14:paraId="77EF6B7E" w14:textId="77777777" w:rsidR="00DC29BB" w:rsidRDefault="00DC29BB" w:rsidP="00DF02D8">
            <w:pPr>
              <w:pStyle w:val="Default"/>
              <w:spacing w:line="280" w:lineRule="exact"/>
              <w:jc w:val="center"/>
              <w:rPr>
                <w:rFonts w:ascii="仿宋_GB2312" w:eastAsia="仿宋_GB2312" w:hAnsi="仿宋_GB2312" w:cs="仿宋_GB2312" w:hint="eastAsia"/>
                <w:color w:val="auto"/>
                <w:szCs w:val="24"/>
              </w:rPr>
            </w:pPr>
            <w:r>
              <w:rPr>
                <w:rFonts w:ascii="仿宋_GB2312" w:eastAsia="仿宋_GB2312" w:hAnsi="仿宋_GB2312" w:cs="仿宋_GB2312" w:hint="eastAsia"/>
                <w:color w:val="auto"/>
                <w:szCs w:val="24"/>
              </w:rPr>
              <w:t>各乡镇</w:t>
            </w:r>
          </w:p>
        </w:tc>
        <w:tc>
          <w:tcPr>
            <w:tcW w:w="951" w:type="dxa"/>
            <w:vAlign w:val="center"/>
          </w:tcPr>
          <w:p w14:paraId="36FBAD1F"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12月底前</w:t>
            </w:r>
          </w:p>
        </w:tc>
      </w:tr>
      <w:tr w:rsidR="00DC29BB" w14:paraId="76328F8B" w14:textId="77777777" w:rsidTr="00DF02D8">
        <w:trPr>
          <w:trHeight w:val="908"/>
        </w:trPr>
        <w:tc>
          <w:tcPr>
            <w:tcW w:w="626" w:type="dxa"/>
            <w:vAlign w:val="center"/>
          </w:tcPr>
          <w:p w14:paraId="149FC5E2" w14:textId="77777777" w:rsidR="00DC29BB" w:rsidRDefault="00DC29BB" w:rsidP="00DF02D8">
            <w:pPr>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60</w:t>
            </w:r>
          </w:p>
        </w:tc>
        <w:tc>
          <w:tcPr>
            <w:tcW w:w="7868" w:type="dxa"/>
            <w:vAlign w:val="center"/>
          </w:tcPr>
          <w:p w14:paraId="50771EAE" w14:textId="77777777" w:rsidR="00DC29BB" w:rsidRDefault="00DC29BB" w:rsidP="00DF02D8">
            <w:pPr>
              <w:spacing w:line="320" w:lineRule="exact"/>
              <w:jc w:val="left"/>
              <w:rPr>
                <w:rFonts w:ascii="楷体_GB2312" w:eastAsia="楷体_GB2312" w:hint="eastAsia"/>
                <w:b/>
                <w:kern w:val="2"/>
                <w:sz w:val="24"/>
                <w:szCs w:val="24"/>
              </w:rPr>
            </w:pPr>
            <w:r>
              <w:rPr>
                <w:rFonts w:ascii="楷体_GB2312" w:eastAsia="楷体_GB2312" w:hint="eastAsia"/>
                <w:b/>
                <w:kern w:val="2"/>
                <w:sz w:val="24"/>
                <w:szCs w:val="24"/>
              </w:rPr>
              <w:t>深化农村集体产权制度改革，</w:t>
            </w:r>
            <w:r>
              <w:rPr>
                <w:rFonts w:ascii="仿宋_GB2312" w:eastAsia="仿宋_GB2312" w:hAnsi="仿宋_GB2312" w:cs="仿宋_GB2312" w:hint="eastAsia"/>
                <w:sz w:val="24"/>
                <w:szCs w:val="24"/>
              </w:rPr>
              <w:t>围绕资源经营、土地盘活做文章，谋划实施一批发展壮大村集体经济项目，力争60%的村集体经营性收入达到10万元以上，增加农民集体收益分配收入，增强村集体“有钱办事”的能力。</w:t>
            </w:r>
          </w:p>
        </w:tc>
        <w:tc>
          <w:tcPr>
            <w:tcW w:w="955" w:type="dxa"/>
            <w:vAlign w:val="center"/>
          </w:tcPr>
          <w:p w14:paraId="04E0E02B" w14:textId="77777777" w:rsidR="00DC29BB" w:rsidRDefault="00DC29BB" w:rsidP="00DF02D8">
            <w:pPr>
              <w:spacing w:line="320" w:lineRule="exact"/>
              <w:jc w:val="center"/>
              <w:rPr>
                <w:rFonts w:ascii="楷体_GB2312" w:eastAsia="楷体_GB2312" w:hint="eastAsia"/>
                <w:b/>
                <w:kern w:val="2"/>
                <w:sz w:val="24"/>
                <w:szCs w:val="24"/>
              </w:rPr>
            </w:pPr>
            <w:r>
              <w:rPr>
                <w:rFonts w:ascii="仿宋_GB2312" w:eastAsia="仿宋_GB2312" w:hAnsi="仿宋_GB2312" w:cs="仿宋_GB2312" w:hint="eastAsia"/>
                <w:kern w:val="2"/>
                <w:sz w:val="24"/>
                <w:szCs w:val="24"/>
              </w:rPr>
              <w:t>马  冬</w:t>
            </w:r>
          </w:p>
        </w:tc>
        <w:tc>
          <w:tcPr>
            <w:tcW w:w="1050" w:type="dxa"/>
            <w:vAlign w:val="center"/>
          </w:tcPr>
          <w:p w14:paraId="420474C3"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kern w:val="2"/>
                <w:sz w:val="24"/>
                <w:szCs w:val="24"/>
              </w:rPr>
              <w:t>王利民</w:t>
            </w:r>
          </w:p>
        </w:tc>
        <w:tc>
          <w:tcPr>
            <w:tcW w:w="1674" w:type="dxa"/>
            <w:vAlign w:val="center"/>
          </w:tcPr>
          <w:p w14:paraId="40003DF2"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kern w:val="2"/>
                <w:sz w:val="24"/>
                <w:szCs w:val="24"/>
              </w:rPr>
              <w:t xml:space="preserve">县委组织部  </w:t>
            </w:r>
          </w:p>
        </w:tc>
        <w:tc>
          <w:tcPr>
            <w:tcW w:w="1965" w:type="dxa"/>
            <w:vAlign w:val="center"/>
          </w:tcPr>
          <w:p w14:paraId="64555656" w14:textId="77777777" w:rsidR="00DC29BB" w:rsidRDefault="00DC29BB" w:rsidP="00DF02D8">
            <w:pPr>
              <w:pStyle w:val="Default"/>
              <w:spacing w:line="280" w:lineRule="exact"/>
              <w:jc w:val="center"/>
              <w:rPr>
                <w:rFonts w:ascii="仿宋_GB2312" w:eastAsia="仿宋_GB2312" w:hAnsi="仿宋_GB2312" w:cs="仿宋_GB2312" w:hint="eastAsia"/>
                <w:color w:val="auto"/>
                <w:szCs w:val="24"/>
              </w:rPr>
            </w:pPr>
            <w:r>
              <w:rPr>
                <w:rFonts w:ascii="仿宋_GB2312" w:eastAsia="仿宋_GB2312" w:hAnsi="仿宋_GB2312" w:cs="仿宋_GB2312" w:hint="eastAsia"/>
                <w:color w:val="auto"/>
                <w:kern w:val="2"/>
                <w:szCs w:val="24"/>
              </w:rPr>
              <w:t>县农业农村局、农改中心等</w:t>
            </w:r>
            <w:r>
              <w:rPr>
                <w:rFonts w:ascii="仿宋_GB2312" w:eastAsia="仿宋_GB2312" w:hAnsi="仿宋_GB2312" w:cs="仿宋_GB2312" w:hint="eastAsia"/>
                <w:color w:val="auto"/>
                <w:szCs w:val="24"/>
              </w:rPr>
              <w:t>县直有关部门</w:t>
            </w:r>
          </w:p>
          <w:p w14:paraId="38DE10E3" w14:textId="77777777" w:rsidR="00DC29BB" w:rsidRDefault="00DC29BB" w:rsidP="00DF02D8">
            <w:pPr>
              <w:pStyle w:val="Default"/>
              <w:spacing w:line="280" w:lineRule="exact"/>
              <w:jc w:val="center"/>
              <w:rPr>
                <w:rFonts w:ascii="楷体_GB2312" w:eastAsia="楷体_GB2312" w:hAnsi="Calibri" w:cs="Calibri" w:hint="eastAsia"/>
                <w:b/>
                <w:color w:val="auto"/>
                <w:kern w:val="2"/>
                <w:szCs w:val="24"/>
              </w:rPr>
            </w:pPr>
            <w:r>
              <w:rPr>
                <w:rFonts w:ascii="仿宋_GB2312" w:eastAsia="仿宋_GB2312" w:hAnsi="仿宋_GB2312" w:cs="仿宋_GB2312" w:hint="eastAsia"/>
                <w:color w:val="auto"/>
                <w:szCs w:val="24"/>
              </w:rPr>
              <w:t>各乡镇</w:t>
            </w:r>
          </w:p>
        </w:tc>
        <w:tc>
          <w:tcPr>
            <w:tcW w:w="951" w:type="dxa"/>
            <w:vAlign w:val="center"/>
          </w:tcPr>
          <w:p w14:paraId="3A3AA0AB" w14:textId="77777777" w:rsidR="00DC29BB" w:rsidRDefault="00DC29BB" w:rsidP="00DF02D8">
            <w:pPr>
              <w:spacing w:line="280" w:lineRule="exact"/>
              <w:jc w:val="center"/>
              <w:rPr>
                <w:rFonts w:ascii="楷体_GB2312" w:eastAsia="楷体_GB2312" w:hint="eastAsia"/>
                <w:b/>
                <w:kern w:val="2"/>
                <w:sz w:val="24"/>
                <w:szCs w:val="24"/>
              </w:rPr>
            </w:pPr>
            <w:r>
              <w:rPr>
                <w:rFonts w:ascii="仿宋_GB2312" w:eastAsia="仿宋_GB2312" w:hAnsi="仿宋_GB2312" w:cs="仿宋_GB2312" w:hint="eastAsia"/>
                <w:sz w:val="24"/>
                <w:szCs w:val="24"/>
              </w:rPr>
              <w:t>12月底前</w:t>
            </w:r>
          </w:p>
        </w:tc>
      </w:tr>
      <w:tr w:rsidR="00DC29BB" w14:paraId="731484AD" w14:textId="77777777" w:rsidTr="00DF02D8">
        <w:trPr>
          <w:trHeight w:val="1255"/>
        </w:trPr>
        <w:tc>
          <w:tcPr>
            <w:tcW w:w="626" w:type="dxa"/>
            <w:vAlign w:val="center"/>
          </w:tcPr>
          <w:p w14:paraId="0CB9B605"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61</w:t>
            </w:r>
          </w:p>
        </w:tc>
        <w:tc>
          <w:tcPr>
            <w:tcW w:w="7868" w:type="dxa"/>
            <w:vAlign w:val="center"/>
          </w:tcPr>
          <w:p w14:paraId="4B888E4B" w14:textId="77777777" w:rsidR="00DC29BB" w:rsidRDefault="00DC29BB" w:rsidP="00DF02D8">
            <w:pPr>
              <w:pStyle w:val="a9"/>
              <w:spacing w:beforeAutospacing="0" w:afterAutospacing="0" w:line="280" w:lineRule="exact"/>
              <w:jc w:val="both"/>
              <w:rPr>
                <w:rFonts w:ascii="仿宋_GB2312" w:eastAsia="仿宋_GB2312" w:hAnsi="仿宋_GB2312" w:cs="仿宋_GB2312" w:hint="eastAsia"/>
                <w:b/>
                <w:bCs/>
                <w:szCs w:val="24"/>
              </w:rPr>
            </w:pPr>
            <w:r>
              <w:rPr>
                <w:rFonts w:ascii="仿宋_GB2312" w:eastAsia="仿宋_GB2312" w:hAnsi="仿宋_GB2312" w:cs="仿宋_GB2312" w:hint="eastAsia"/>
                <w:b/>
                <w:bCs/>
                <w:szCs w:val="24"/>
              </w:rPr>
              <w:t>推进基层</w:t>
            </w:r>
            <w:proofErr w:type="gramStart"/>
            <w:r>
              <w:rPr>
                <w:rFonts w:ascii="仿宋_GB2312" w:eastAsia="仿宋_GB2312" w:hAnsi="仿宋_GB2312" w:cs="仿宋_GB2312" w:hint="eastAsia"/>
                <w:b/>
                <w:bCs/>
                <w:szCs w:val="24"/>
              </w:rPr>
              <w:t>整合审批</w:t>
            </w:r>
            <w:proofErr w:type="gramEnd"/>
            <w:r>
              <w:rPr>
                <w:rFonts w:ascii="仿宋_GB2312" w:eastAsia="仿宋_GB2312" w:hAnsi="仿宋_GB2312" w:cs="仿宋_GB2312" w:hint="eastAsia"/>
                <w:b/>
                <w:bCs/>
                <w:szCs w:val="24"/>
              </w:rPr>
              <w:t>服务执法力量改革，</w:t>
            </w:r>
            <w:r>
              <w:rPr>
                <w:rFonts w:ascii="仿宋_GB2312" w:eastAsia="仿宋_GB2312" w:hAnsi="仿宋_GB2312" w:cs="仿宋_GB2312" w:hint="eastAsia"/>
                <w:szCs w:val="24"/>
              </w:rPr>
              <w:t>2021年6月底前全面完成基层组织架构、审批服务体系、综合行政执法等6项改革任务。</w:t>
            </w:r>
          </w:p>
        </w:tc>
        <w:tc>
          <w:tcPr>
            <w:tcW w:w="955" w:type="dxa"/>
            <w:vAlign w:val="center"/>
          </w:tcPr>
          <w:p w14:paraId="50C7C117"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kern w:val="2"/>
                <w:sz w:val="24"/>
                <w:szCs w:val="24"/>
              </w:rPr>
              <w:t>马  冬</w:t>
            </w:r>
          </w:p>
        </w:tc>
        <w:tc>
          <w:tcPr>
            <w:tcW w:w="1050" w:type="dxa"/>
            <w:vAlign w:val="center"/>
          </w:tcPr>
          <w:p w14:paraId="1A477423"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kern w:val="2"/>
                <w:sz w:val="24"/>
                <w:szCs w:val="24"/>
              </w:rPr>
              <w:t>王利民</w:t>
            </w:r>
          </w:p>
        </w:tc>
        <w:tc>
          <w:tcPr>
            <w:tcW w:w="1674" w:type="dxa"/>
            <w:vAlign w:val="center"/>
          </w:tcPr>
          <w:p w14:paraId="423F21F4"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kern w:val="2"/>
                <w:sz w:val="24"/>
                <w:szCs w:val="24"/>
              </w:rPr>
              <w:t>县委组织部</w:t>
            </w:r>
          </w:p>
        </w:tc>
        <w:tc>
          <w:tcPr>
            <w:tcW w:w="1965" w:type="dxa"/>
            <w:vAlign w:val="center"/>
          </w:tcPr>
          <w:p w14:paraId="0B06732C" w14:textId="77777777" w:rsidR="00DC29BB" w:rsidRDefault="00DC29BB" w:rsidP="00DF02D8">
            <w:pPr>
              <w:pStyle w:val="Default"/>
              <w:spacing w:line="200" w:lineRule="exact"/>
              <w:rPr>
                <w:rFonts w:ascii="仿宋_GB2312" w:eastAsia="仿宋_GB2312" w:hAnsi="仿宋_GB2312" w:cs="仿宋_GB2312" w:hint="eastAsia"/>
                <w:color w:val="auto"/>
                <w:sz w:val="18"/>
                <w:szCs w:val="18"/>
              </w:rPr>
            </w:pPr>
            <w:r>
              <w:rPr>
                <w:rFonts w:ascii="仿宋_GB2312" w:eastAsia="仿宋_GB2312" w:hAnsi="仿宋_GB2312" w:cs="仿宋_GB2312" w:hint="eastAsia"/>
                <w:color w:val="auto"/>
                <w:sz w:val="18"/>
                <w:szCs w:val="18"/>
              </w:rPr>
              <w:t>县纪委监委、县政府办、政法委、政</w:t>
            </w:r>
            <w:proofErr w:type="gramStart"/>
            <w:r>
              <w:rPr>
                <w:rFonts w:ascii="仿宋_GB2312" w:eastAsia="仿宋_GB2312" w:hAnsi="仿宋_GB2312" w:cs="仿宋_GB2312" w:hint="eastAsia"/>
                <w:color w:val="auto"/>
                <w:sz w:val="18"/>
                <w:szCs w:val="18"/>
              </w:rPr>
              <w:t>研</w:t>
            </w:r>
            <w:proofErr w:type="gramEnd"/>
            <w:r>
              <w:rPr>
                <w:rFonts w:ascii="仿宋_GB2312" w:eastAsia="仿宋_GB2312" w:hAnsi="仿宋_GB2312" w:cs="仿宋_GB2312" w:hint="eastAsia"/>
                <w:color w:val="auto"/>
                <w:sz w:val="18"/>
                <w:szCs w:val="18"/>
              </w:rPr>
              <w:t>室、编办、</w:t>
            </w:r>
            <w:proofErr w:type="gramStart"/>
            <w:r>
              <w:rPr>
                <w:rFonts w:ascii="仿宋_GB2312" w:eastAsia="仿宋_GB2312" w:hAnsi="仿宋_GB2312" w:cs="仿宋_GB2312" w:hint="eastAsia"/>
                <w:color w:val="auto"/>
                <w:sz w:val="18"/>
                <w:szCs w:val="18"/>
              </w:rPr>
              <w:t>县发改局</w:t>
            </w:r>
            <w:proofErr w:type="gramEnd"/>
            <w:r>
              <w:rPr>
                <w:rFonts w:ascii="仿宋_GB2312" w:eastAsia="仿宋_GB2312" w:hAnsi="仿宋_GB2312" w:cs="仿宋_GB2312" w:hint="eastAsia"/>
                <w:color w:val="auto"/>
                <w:sz w:val="18"/>
                <w:szCs w:val="18"/>
              </w:rPr>
              <w:t>、民政局、司法局、审批服务局等县直有关部门</w:t>
            </w:r>
          </w:p>
          <w:p w14:paraId="117D172F" w14:textId="77777777" w:rsidR="00DC29BB" w:rsidRDefault="00DC29BB" w:rsidP="00DF02D8">
            <w:pPr>
              <w:pStyle w:val="Default"/>
              <w:spacing w:line="200" w:lineRule="exact"/>
              <w:jc w:val="center"/>
              <w:rPr>
                <w:rFonts w:ascii="仿宋_GB2312" w:eastAsia="仿宋_GB2312" w:hAnsi="仿宋_GB2312" w:cs="仿宋_GB2312" w:hint="eastAsia"/>
                <w:color w:val="auto"/>
                <w:szCs w:val="24"/>
              </w:rPr>
            </w:pPr>
            <w:r>
              <w:rPr>
                <w:rFonts w:ascii="仿宋_GB2312" w:eastAsia="仿宋_GB2312" w:hAnsi="仿宋_GB2312" w:cs="仿宋_GB2312" w:hint="eastAsia"/>
                <w:color w:val="auto"/>
                <w:sz w:val="18"/>
                <w:szCs w:val="18"/>
              </w:rPr>
              <w:t>各乡镇</w:t>
            </w:r>
          </w:p>
        </w:tc>
        <w:tc>
          <w:tcPr>
            <w:tcW w:w="951" w:type="dxa"/>
            <w:vAlign w:val="center"/>
          </w:tcPr>
          <w:p w14:paraId="06EF2265"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6月</w:t>
            </w:r>
          </w:p>
          <w:p w14:paraId="1F0738A3"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底前</w:t>
            </w:r>
          </w:p>
        </w:tc>
      </w:tr>
      <w:tr w:rsidR="00DC29BB" w14:paraId="2A91E803" w14:textId="77777777" w:rsidTr="00DF02D8">
        <w:trPr>
          <w:trHeight w:val="511"/>
        </w:trPr>
        <w:tc>
          <w:tcPr>
            <w:tcW w:w="626" w:type="dxa"/>
            <w:vAlign w:val="center"/>
          </w:tcPr>
          <w:p w14:paraId="7532DB47"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62</w:t>
            </w:r>
          </w:p>
        </w:tc>
        <w:tc>
          <w:tcPr>
            <w:tcW w:w="7868" w:type="dxa"/>
            <w:vAlign w:val="center"/>
          </w:tcPr>
          <w:p w14:paraId="3B132B81" w14:textId="77777777" w:rsidR="00DC29BB" w:rsidRDefault="00DC29BB" w:rsidP="00DF02D8">
            <w:pPr>
              <w:pStyle w:val="a9"/>
              <w:spacing w:beforeAutospacing="0" w:afterAutospacing="0" w:line="280" w:lineRule="exact"/>
              <w:jc w:val="both"/>
              <w:rPr>
                <w:rFonts w:ascii="仿宋_GB2312" w:eastAsia="仿宋_GB2312" w:hAnsi="仿宋_GB2312" w:cs="仿宋_GB2312" w:hint="eastAsia"/>
                <w:b/>
                <w:bCs/>
                <w:szCs w:val="24"/>
              </w:rPr>
            </w:pPr>
            <w:r>
              <w:rPr>
                <w:rFonts w:ascii="仿宋_GB2312" w:eastAsia="仿宋_GB2312" w:hAnsi="仿宋_GB2312" w:cs="仿宋_GB2312" w:hint="eastAsia"/>
                <w:b/>
                <w:bCs/>
                <w:szCs w:val="24"/>
              </w:rPr>
              <w:t>深化金融体制改革，</w:t>
            </w:r>
            <w:r>
              <w:rPr>
                <w:rFonts w:ascii="仿宋_GB2312" w:eastAsia="仿宋_GB2312" w:hAnsi="仿宋_GB2312" w:cs="仿宋_GB2312" w:hint="eastAsia"/>
                <w:szCs w:val="24"/>
              </w:rPr>
              <w:t>支持企业对接融入资本市场，采取挂牌上市、发行债券等方式直接融资。</w:t>
            </w:r>
          </w:p>
        </w:tc>
        <w:tc>
          <w:tcPr>
            <w:tcW w:w="955" w:type="dxa"/>
            <w:vAlign w:val="center"/>
          </w:tcPr>
          <w:p w14:paraId="6978BF50" w14:textId="77777777" w:rsidR="00DC29BB" w:rsidRDefault="00DC29BB" w:rsidP="00DF02D8">
            <w:pPr>
              <w:spacing w:line="280" w:lineRule="exact"/>
              <w:jc w:val="center"/>
              <w:rPr>
                <w:rFonts w:ascii="仿宋_GB2312" w:eastAsia="仿宋_GB2312" w:hAnsi="仿宋_GB2312" w:cs="仿宋_GB2312" w:hint="eastAsia"/>
                <w:kern w:val="2"/>
                <w:sz w:val="24"/>
                <w:szCs w:val="24"/>
              </w:rPr>
            </w:pPr>
            <w:proofErr w:type="gramStart"/>
            <w:r>
              <w:rPr>
                <w:rFonts w:ascii="仿宋_GB2312" w:eastAsia="仿宋_GB2312" w:hAnsi="仿宋_GB2312" w:cs="仿宋_GB2312" w:hint="eastAsia"/>
                <w:sz w:val="24"/>
                <w:szCs w:val="24"/>
              </w:rPr>
              <w:t>寇</w:t>
            </w:r>
            <w:proofErr w:type="gramEnd"/>
            <w:r>
              <w:rPr>
                <w:rFonts w:ascii="仿宋_GB2312" w:eastAsia="仿宋_GB2312" w:hAnsi="仿宋_GB2312" w:cs="仿宋_GB2312" w:hint="eastAsia"/>
                <w:sz w:val="24"/>
                <w:szCs w:val="24"/>
              </w:rPr>
              <w:t>学文</w:t>
            </w:r>
          </w:p>
        </w:tc>
        <w:tc>
          <w:tcPr>
            <w:tcW w:w="1050" w:type="dxa"/>
            <w:vAlign w:val="center"/>
          </w:tcPr>
          <w:p w14:paraId="58505CE4" w14:textId="77777777" w:rsidR="00DC29BB" w:rsidRDefault="00DC29BB" w:rsidP="00DF02D8">
            <w:pPr>
              <w:spacing w:line="280" w:lineRule="exact"/>
              <w:jc w:val="center"/>
              <w:rPr>
                <w:rFonts w:ascii="仿宋_GB2312" w:eastAsia="仿宋_GB2312" w:hAnsi="仿宋_GB2312" w:cs="仿宋_GB2312" w:hint="eastAsia"/>
                <w:kern w:val="2"/>
                <w:sz w:val="24"/>
                <w:szCs w:val="24"/>
              </w:rPr>
            </w:pPr>
            <w:proofErr w:type="gramStart"/>
            <w:r>
              <w:rPr>
                <w:rFonts w:ascii="仿宋_GB2312" w:eastAsia="仿宋_GB2312" w:hAnsi="仿宋_GB2312" w:cs="仿宋_GB2312" w:hint="eastAsia"/>
                <w:sz w:val="24"/>
                <w:szCs w:val="24"/>
              </w:rPr>
              <w:t>谭</w:t>
            </w:r>
            <w:proofErr w:type="gramEnd"/>
            <w:r>
              <w:rPr>
                <w:rFonts w:ascii="仿宋_GB2312" w:eastAsia="仿宋_GB2312" w:hAnsi="仿宋_GB2312" w:cs="仿宋_GB2312" w:hint="eastAsia"/>
                <w:sz w:val="24"/>
                <w:szCs w:val="24"/>
              </w:rPr>
              <w:t xml:space="preserve">  润  </w:t>
            </w:r>
          </w:p>
        </w:tc>
        <w:tc>
          <w:tcPr>
            <w:tcW w:w="1674" w:type="dxa"/>
            <w:vAlign w:val="center"/>
          </w:tcPr>
          <w:p w14:paraId="1E088832"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 xml:space="preserve">县财政局   </w:t>
            </w:r>
          </w:p>
        </w:tc>
        <w:tc>
          <w:tcPr>
            <w:tcW w:w="1965" w:type="dxa"/>
            <w:vAlign w:val="center"/>
          </w:tcPr>
          <w:p w14:paraId="485DB92F"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县工信局等县直有关部门</w:t>
            </w:r>
          </w:p>
          <w:p w14:paraId="4E9623CE"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lastRenderedPageBreak/>
              <w:t>平罗工业园区管委会</w:t>
            </w:r>
          </w:p>
          <w:p w14:paraId="70E8669B" w14:textId="77777777" w:rsidR="00DC29BB" w:rsidRDefault="00DC29BB" w:rsidP="00DF02D8">
            <w:pPr>
              <w:pStyle w:val="Default"/>
              <w:spacing w:line="280" w:lineRule="exact"/>
              <w:jc w:val="center"/>
              <w:rPr>
                <w:rFonts w:ascii="仿宋_GB2312" w:eastAsia="仿宋_GB2312" w:hAnsi="仿宋_GB2312" w:cs="仿宋_GB2312"/>
                <w:color w:val="auto"/>
                <w:szCs w:val="24"/>
              </w:rPr>
            </w:pPr>
            <w:r>
              <w:rPr>
                <w:rFonts w:ascii="仿宋_GB2312" w:eastAsia="仿宋_GB2312" w:hAnsi="仿宋_GB2312" w:cs="仿宋_GB2312" w:hint="eastAsia"/>
                <w:color w:val="auto"/>
                <w:szCs w:val="24"/>
              </w:rPr>
              <w:t>相关乡镇</w:t>
            </w:r>
          </w:p>
        </w:tc>
        <w:tc>
          <w:tcPr>
            <w:tcW w:w="951" w:type="dxa"/>
            <w:vAlign w:val="center"/>
          </w:tcPr>
          <w:p w14:paraId="1EB5412C"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lastRenderedPageBreak/>
              <w:t>12月底前</w:t>
            </w:r>
          </w:p>
        </w:tc>
      </w:tr>
      <w:tr w:rsidR="00DC29BB" w14:paraId="5DCE1B70" w14:textId="77777777" w:rsidTr="00DF02D8">
        <w:trPr>
          <w:trHeight w:val="710"/>
        </w:trPr>
        <w:tc>
          <w:tcPr>
            <w:tcW w:w="626" w:type="dxa"/>
            <w:vAlign w:val="center"/>
          </w:tcPr>
          <w:p w14:paraId="3A7E8951"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63</w:t>
            </w:r>
          </w:p>
        </w:tc>
        <w:tc>
          <w:tcPr>
            <w:tcW w:w="7868" w:type="dxa"/>
            <w:vAlign w:val="center"/>
          </w:tcPr>
          <w:p w14:paraId="2366B42E" w14:textId="77777777" w:rsidR="00DC29BB" w:rsidRDefault="00DC29BB" w:rsidP="00DF02D8">
            <w:pPr>
              <w:pStyle w:val="a9"/>
              <w:spacing w:beforeAutospacing="0" w:afterAutospacing="0" w:line="280" w:lineRule="exact"/>
              <w:jc w:val="both"/>
              <w:rPr>
                <w:rFonts w:ascii="仿宋_GB2312" w:eastAsia="仿宋_GB2312" w:hAnsi="仿宋_GB2312" w:cs="仿宋_GB2312" w:hint="eastAsia"/>
                <w:b/>
                <w:bCs/>
                <w:szCs w:val="24"/>
              </w:rPr>
            </w:pPr>
            <w:r>
              <w:rPr>
                <w:rFonts w:ascii="仿宋_GB2312" w:eastAsia="仿宋_GB2312" w:hAnsi="仿宋_GB2312" w:cs="仿宋_GB2312" w:hint="eastAsia"/>
                <w:b/>
                <w:bCs/>
                <w:szCs w:val="24"/>
              </w:rPr>
              <w:t>深化财税体制改革，</w:t>
            </w:r>
            <w:r>
              <w:rPr>
                <w:rFonts w:ascii="仿宋_GB2312" w:eastAsia="仿宋_GB2312" w:hAnsi="仿宋_GB2312" w:cs="仿宋_GB2312" w:hint="eastAsia"/>
                <w:szCs w:val="24"/>
              </w:rPr>
              <w:t>全面实施预算绩效管理，强化政府债务限额管理。</w:t>
            </w:r>
          </w:p>
        </w:tc>
        <w:tc>
          <w:tcPr>
            <w:tcW w:w="955" w:type="dxa"/>
            <w:vAlign w:val="center"/>
          </w:tcPr>
          <w:p w14:paraId="361B14B0" w14:textId="77777777" w:rsidR="00DC29BB" w:rsidRDefault="00DC29BB" w:rsidP="00DF02D8">
            <w:pPr>
              <w:spacing w:line="280" w:lineRule="exact"/>
              <w:jc w:val="center"/>
              <w:rPr>
                <w:rFonts w:ascii="仿宋_GB2312" w:eastAsia="仿宋_GB2312" w:hAnsi="仿宋_GB2312" w:cs="仿宋_GB2312" w:hint="eastAsia"/>
                <w:kern w:val="2"/>
                <w:sz w:val="24"/>
                <w:szCs w:val="24"/>
              </w:rPr>
            </w:pPr>
            <w:proofErr w:type="gramStart"/>
            <w:r>
              <w:rPr>
                <w:rFonts w:ascii="仿宋_GB2312" w:eastAsia="仿宋_GB2312" w:hAnsi="仿宋_GB2312" w:cs="仿宋_GB2312" w:hint="eastAsia"/>
                <w:sz w:val="24"/>
                <w:szCs w:val="24"/>
              </w:rPr>
              <w:t>寇</w:t>
            </w:r>
            <w:proofErr w:type="gramEnd"/>
            <w:r>
              <w:rPr>
                <w:rFonts w:ascii="仿宋_GB2312" w:eastAsia="仿宋_GB2312" w:hAnsi="仿宋_GB2312" w:cs="仿宋_GB2312" w:hint="eastAsia"/>
                <w:sz w:val="24"/>
                <w:szCs w:val="24"/>
              </w:rPr>
              <w:t>学文</w:t>
            </w:r>
          </w:p>
        </w:tc>
        <w:tc>
          <w:tcPr>
            <w:tcW w:w="1050" w:type="dxa"/>
            <w:vAlign w:val="center"/>
          </w:tcPr>
          <w:p w14:paraId="47F584D2" w14:textId="77777777" w:rsidR="00DC29BB" w:rsidRDefault="00DC29BB" w:rsidP="00DF02D8">
            <w:pPr>
              <w:spacing w:line="280" w:lineRule="exact"/>
              <w:jc w:val="center"/>
              <w:rPr>
                <w:rFonts w:ascii="仿宋_GB2312" w:eastAsia="仿宋_GB2312" w:hAnsi="仿宋_GB2312" w:cs="仿宋_GB2312" w:hint="eastAsia"/>
                <w:kern w:val="2"/>
                <w:sz w:val="24"/>
                <w:szCs w:val="24"/>
              </w:rPr>
            </w:pPr>
            <w:proofErr w:type="gramStart"/>
            <w:r>
              <w:rPr>
                <w:rFonts w:ascii="仿宋_GB2312" w:eastAsia="仿宋_GB2312" w:hAnsi="仿宋_GB2312" w:cs="仿宋_GB2312" w:hint="eastAsia"/>
                <w:sz w:val="24"/>
                <w:szCs w:val="24"/>
              </w:rPr>
              <w:t>谭</w:t>
            </w:r>
            <w:proofErr w:type="gramEnd"/>
            <w:r>
              <w:rPr>
                <w:rFonts w:ascii="仿宋_GB2312" w:eastAsia="仿宋_GB2312" w:hAnsi="仿宋_GB2312" w:cs="仿宋_GB2312" w:hint="eastAsia"/>
                <w:sz w:val="24"/>
                <w:szCs w:val="24"/>
              </w:rPr>
              <w:t xml:space="preserve">  润</w:t>
            </w:r>
          </w:p>
        </w:tc>
        <w:tc>
          <w:tcPr>
            <w:tcW w:w="1674" w:type="dxa"/>
            <w:vAlign w:val="center"/>
          </w:tcPr>
          <w:p w14:paraId="30F540CF" w14:textId="77777777" w:rsidR="00DC29BB" w:rsidRDefault="00DC29BB" w:rsidP="00DF02D8">
            <w:pPr>
              <w:spacing w:line="280" w:lineRule="exact"/>
              <w:jc w:val="center"/>
              <w:rPr>
                <w:rFonts w:hint="eastAsia"/>
                <w:kern w:val="2"/>
                <w:sz w:val="21"/>
              </w:rPr>
            </w:pPr>
            <w:r>
              <w:rPr>
                <w:rFonts w:ascii="仿宋_GB2312" w:eastAsia="仿宋_GB2312" w:hAnsi="仿宋_GB2312" w:cs="仿宋_GB2312" w:hint="eastAsia"/>
                <w:sz w:val="24"/>
                <w:szCs w:val="24"/>
              </w:rPr>
              <w:t>县财政局</w:t>
            </w:r>
          </w:p>
        </w:tc>
        <w:tc>
          <w:tcPr>
            <w:tcW w:w="1965" w:type="dxa"/>
            <w:vAlign w:val="center"/>
          </w:tcPr>
          <w:p w14:paraId="4BC41AD8" w14:textId="77777777" w:rsidR="00DC29BB" w:rsidRDefault="00DC29BB" w:rsidP="00DF02D8">
            <w:pPr>
              <w:pStyle w:val="Default"/>
              <w:spacing w:line="280" w:lineRule="exact"/>
              <w:jc w:val="center"/>
              <w:rPr>
                <w:rFonts w:ascii="仿宋_GB2312" w:eastAsia="仿宋_GB2312" w:hAnsi="仿宋_GB2312" w:cs="仿宋_GB2312" w:hint="eastAsia"/>
                <w:color w:val="auto"/>
                <w:szCs w:val="24"/>
              </w:rPr>
            </w:pPr>
            <w:r>
              <w:rPr>
                <w:rFonts w:ascii="仿宋_GB2312" w:eastAsia="仿宋_GB2312" w:hAnsi="仿宋_GB2312" w:cs="仿宋_GB2312" w:hint="eastAsia"/>
                <w:color w:val="auto"/>
                <w:szCs w:val="24"/>
              </w:rPr>
              <w:t>县直有关部门</w:t>
            </w:r>
          </w:p>
          <w:p w14:paraId="3D469B8C" w14:textId="77777777" w:rsidR="00DC29BB" w:rsidRDefault="00DC29BB" w:rsidP="00DF02D8">
            <w:pPr>
              <w:pStyle w:val="Default"/>
              <w:spacing w:line="280" w:lineRule="exact"/>
              <w:jc w:val="center"/>
              <w:rPr>
                <w:rFonts w:ascii="仿宋_GB2312" w:eastAsia="仿宋_GB2312" w:hAnsi="仿宋_GB2312" w:cs="仿宋_GB2312" w:hint="eastAsia"/>
                <w:color w:val="auto"/>
                <w:szCs w:val="24"/>
              </w:rPr>
            </w:pPr>
            <w:r>
              <w:rPr>
                <w:rFonts w:ascii="仿宋_GB2312" w:eastAsia="仿宋_GB2312" w:hAnsi="仿宋_GB2312" w:cs="仿宋_GB2312" w:hint="eastAsia"/>
                <w:color w:val="auto"/>
                <w:szCs w:val="24"/>
              </w:rPr>
              <w:t>各乡镇</w:t>
            </w:r>
          </w:p>
        </w:tc>
        <w:tc>
          <w:tcPr>
            <w:tcW w:w="951" w:type="dxa"/>
            <w:vAlign w:val="center"/>
          </w:tcPr>
          <w:p w14:paraId="58CA23D9"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12月底前</w:t>
            </w:r>
          </w:p>
        </w:tc>
      </w:tr>
      <w:tr w:rsidR="00DC29BB" w14:paraId="114E37EF" w14:textId="77777777" w:rsidTr="00DF02D8">
        <w:trPr>
          <w:trHeight w:val="504"/>
        </w:trPr>
        <w:tc>
          <w:tcPr>
            <w:tcW w:w="626" w:type="dxa"/>
            <w:vAlign w:val="center"/>
          </w:tcPr>
          <w:p w14:paraId="46FF8F33" w14:textId="77777777" w:rsidR="00DC29BB" w:rsidRDefault="00DC29BB" w:rsidP="00DF02D8">
            <w:pPr>
              <w:spacing w:line="320" w:lineRule="exact"/>
              <w:jc w:val="center"/>
              <w:rPr>
                <w:rFonts w:ascii="仿宋_GB2312" w:eastAsia="仿宋_GB2312" w:hAnsi="仿宋_GB2312" w:cs="仿宋_GB2312" w:hint="eastAsia"/>
                <w:kern w:val="2"/>
                <w:sz w:val="24"/>
                <w:szCs w:val="24"/>
              </w:rPr>
            </w:pPr>
            <w:r>
              <w:rPr>
                <w:rFonts w:ascii="楷体_GB2312" w:eastAsia="楷体_GB2312" w:hint="eastAsia"/>
                <w:b/>
                <w:sz w:val="24"/>
                <w:szCs w:val="24"/>
              </w:rPr>
              <w:t>序号</w:t>
            </w:r>
          </w:p>
        </w:tc>
        <w:tc>
          <w:tcPr>
            <w:tcW w:w="7868" w:type="dxa"/>
            <w:vAlign w:val="center"/>
          </w:tcPr>
          <w:p w14:paraId="55256680" w14:textId="77777777" w:rsidR="00DC29BB" w:rsidRDefault="00DC29BB" w:rsidP="00DF02D8">
            <w:pPr>
              <w:spacing w:line="320" w:lineRule="exact"/>
              <w:jc w:val="center"/>
              <w:rPr>
                <w:rFonts w:ascii="仿宋_GB2312" w:eastAsia="仿宋_GB2312" w:hAnsi="仿宋_GB2312" w:cs="仿宋_GB2312"/>
                <w:b/>
                <w:bCs/>
                <w:sz w:val="24"/>
                <w:szCs w:val="24"/>
              </w:rPr>
            </w:pPr>
            <w:r>
              <w:rPr>
                <w:rFonts w:ascii="楷体_GB2312" w:eastAsia="楷体_GB2312" w:hint="eastAsia"/>
                <w:b/>
                <w:sz w:val="24"/>
                <w:szCs w:val="24"/>
              </w:rPr>
              <w:t xml:space="preserve">工   作   任   </w:t>
            </w:r>
            <w:proofErr w:type="gramStart"/>
            <w:r>
              <w:rPr>
                <w:rFonts w:ascii="楷体_GB2312" w:eastAsia="楷体_GB2312" w:hint="eastAsia"/>
                <w:b/>
                <w:sz w:val="24"/>
                <w:szCs w:val="24"/>
              </w:rPr>
              <w:t>务</w:t>
            </w:r>
            <w:proofErr w:type="gramEnd"/>
          </w:p>
        </w:tc>
        <w:tc>
          <w:tcPr>
            <w:tcW w:w="955" w:type="dxa"/>
            <w:vAlign w:val="center"/>
          </w:tcPr>
          <w:p w14:paraId="16DA2793" w14:textId="77777777" w:rsidR="00DC29BB" w:rsidRDefault="00DC29BB" w:rsidP="00DF02D8">
            <w:pPr>
              <w:spacing w:line="320" w:lineRule="exact"/>
              <w:jc w:val="center"/>
              <w:rPr>
                <w:rFonts w:ascii="楷体_GB2312" w:eastAsia="楷体_GB2312" w:hint="eastAsia"/>
                <w:b/>
                <w:sz w:val="24"/>
                <w:szCs w:val="24"/>
              </w:rPr>
            </w:pPr>
            <w:r>
              <w:rPr>
                <w:rFonts w:ascii="楷体_GB2312" w:eastAsia="楷体_GB2312" w:hint="eastAsia"/>
                <w:b/>
                <w:sz w:val="24"/>
                <w:szCs w:val="24"/>
              </w:rPr>
              <w:t>包抓</w:t>
            </w:r>
          </w:p>
          <w:p w14:paraId="4A2CFB88" w14:textId="77777777" w:rsidR="00DC29BB" w:rsidRDefault="00DC29BB" w:rsidP="00DF02D8">
            <w:pPr>
              <w:spacing w:line="320" w:lineRule="exact"/>
              <w:jc w:val="center"/>
              <w:rPr>
                <w:rFonts w:ascii="仿宋_GB2312" w:eastAsia="仿宋_GB2312" w:hAnsi="仿宋_GB2312" w:cs="仿宋_GB2312" w:hint="eastAsia"/>
                <w:kern w:val="2"/>
                <w:sz w:val="24"/>
                <w:szCs w:val="24"/>
              </w:rPr>
            </w:pPr>
            <w:r>
              <w:rPr>
                <w:rFonts w:ascii="楷体_GB2312" w:eastAsia="楷体_GB2312" w:hint="eastAsia"/>
                <w:b/>
                <w:sz w:val="24"/>
                <w:szCs w:val="24"/>
              </w:rPr>
              <w:t>领导</w:t>
            </w:r>
          </w:p>
        </w:tc>
        <w:tc>
          <w:tcPr>
            <w:tcW w:w="1050" w:type="dxa"/>
            <w:vAlign w:val="center"/>
          </w:tcPr>
          <w:p w14:paraId="3ABA7509" w14:textId="77777777" w:rsidR="00DC29BB" w:rsidRDefault="00DC29BB" w:rsidP="00DF02D8">
            <w:pPr>
              <w:spacing w:line="320" w:lineRule="exact"/>
              <w:jc w:val="center"/>
              <w:rPr>
                <w:rFonts w:ascii="仿宋_GB2312" w:eastAsia="仿宋_GB2312" w:hAnsi="仿宋_GB2312" w:cs="仿宋_GB2312" w:hint="eastAsia"/>
                <w:kern w:val="2"/>
                <w:sz w:val="24"/>
                <w:szCs w:val="24"/>
              </w:rPr>
            </w:pPr>
            <w:r>
              <w:rPr>
                <w:rFonts w:ascii="楷体_GB2312" w:eastAsia="楷体_GB2312" w:hint="eastAsia"/>
                <w:b/>
                <w:sz w:val="24"/>
                <w:szCs w:val="24"/>
              </w:rPr>
              <w:t>责任人</w:t>
            </w:r>
          </w:p>
        </w:tc>
        <w:tc>
          <w:tcPr>
            <w:tcW w:w="1674" w:type="dxa"/>
            <w:vAlign w:val="center"/>
          </w:tcPr>
          <w:p w14:paraId="1E28B1F0" w14:textId="77777777" w:rsidR="00DC29BB" w:rsidRDefault="00DC29BB" w:rsidP="00DF02D8">
            <w:pPr>
              <w:spacing w:line="320" w:lineRule="exact"/>
              <w:jc w:val="center"/>
              <w:rPr>
                <w:rFonts w:ascii="仿宋_GB2312" w:eastAsia="仿宋_GB2312" w:hAnsi="仿宋_GB2312" w:cs="仿宋_GB2312" w:hint="eastAsia"/>
                <w:kern w:val="2"/>
                <w:sz w:val="24"/>
                <w:szCs w:val="24"/>
              </w:rPr>
            </w:pPr>
            <w:r>
              <w:rPr>
                <w:rFonts w:ascii="楷体_GB2312" w:eastAsia="楷体_GB2312" w:hint="eastAsia"/>
                <w:b/>
                <w:sz w:val="24"/>
                <w:szCs w:val="24"/>
              </w:rPr>
              <w:t>牵头单位</w:t>
            </w:r>
          </w:p>
        </w:tc>
        <w:tc>
          <w:tcPr>
            <w:tcW w:w="1965" w:type="dxa"/>
            <w:vAlign w:val="center"/>
          </w:tcPr>
          <w:p w14:paraId="1A3F0B99" w14:textId="77777777" w:rsidR="00DC29BB" w:rsidRDefault="00DC29BB" w:rsidP="00DF02D8">
            <w:pPr>
              <w:spacing w:line="320" w:lineRule="exact"/>
              <w:jc w:val="center"/>
              <w:rPr>
                <w:rFonts w:ascii="仿宋_GB2312" w:eastAsia="仿宋_GB2312" w:hAnsi="仿宋_GB2312" w:cs="仿宋_GB2312" w:hint="eastAsia"/>
                <w:kern w:val="2"/>
                <w:sz w:val="24"/>
                <w:szCs w:val="24"/>
              </w:rPr>
            </w:pPr>
            <w:r>
              <w:rPr>
                <w:rFonts w:ascii="楷体_GB2312" w:eastAsia="楷体_GB2312" w:hint="eastAsia"/>
                <w:b/>
                <w:sz w:val="24"/>
                <w:szCs w:val="24"/>
              </w:rPr>
              <w:t>参加单位</w:t>
            </w:r>
          </w:p>
        </w:tc>
        <w:tc>
          <w:tcPr>
            <w:tcW w:w="951" w:type="dxa"/>
            <w:vAlign w:val="center"/>
          </w:tcPr>
          <w:p w14:paraId="7FACA407" w14:textId="77777777" w:rsidR="00DC29BB" w:rsidRDefault="00DC29BB" w:rsidP="00DF02D8">
            <w:pPr>
              <w:jc w:val="center"/>
              <w:rPr>
                <w:rFonts w:ascii="楷体_GB2312" w:eastAsia="楷体_GB2312" w:hint="eastAsia"/>
                <w:b/>
                <w:sz w:val="24"/>
                <w:szCs w:val="24"/>
              </w:rPr>
            </w:pPr>
            <w:r>
              <w:rPr>
                <w:rFonts w:ascii="楷体_GB2312" w:eastAsia="楷体_GB2312" w:hint="eastAsia"/>
                <w:b/>
                <w:sz w:val="24"/>
                <w:szCs w:val="24"/>
              </w:rPr>
              <w:t>完成</w:t>
            </w:r>
          </w:p>
          <w:p w14:paraId="1D1D8A45" w14:textId="77777777" w:rsidR="00DC29BB" w:rsidRDefault="00DC29BB" w:rsidP="00DF02D8">
            <w:pPr>
              <w:jc w:val="center"/>
              <w:rPr>
                <w:rFonts w:ascii="仿宋_GB2312" w:eastAsia="仿宋_GB2312" w:hAnsi="仿宋_GB2312" w:cs="仿宋_GB2312" w:hint="eastAsia"/>
                <w:kern w:val="2"/>
                <w:sz w:val="24"/>
                <w:szCs w:val="24"/>
              </w:rPr>
            </w:pPr>
            <w:r>
              <w:rPr>
                <w:rFonts w:ascii="楷体_GB2312" w:eastAsia="楷体_GB2312" w:hint="eastAsia"/>
                <w:b/>
                <w:sz w:val="24"/>
                <w:szCs w:val="24"/>
              </w:rPr>
              <w:t>时限</w:t>
            </w:r>
          </w:p>
        </w:tc>
      </w:tr>
      <w:tr w:rsidR="00DC29BB" w14:paraId="67D15FBD" w14:textId="77777777" w:rsidTr="00DF02D8">
        <w:trPr>
          <w:trHeight w:val="1264"/>
        </w:trPr>
        <w:tc>
          <w:tcPr>
            <w:tcW w:w="626" w:type="dxa"/>
            <w:vAlign w:val="center"/>
          </w:tcPr>
          <w:p w14:paraId="00C48E84"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64</w:t>
            </w:r>
          </w:p>
        </w:tc>
        <w:tc>
          <w:tcPr>
            <w:tcW w:w="7868" w:type="dxa"/>
            <w:vAlign w:val="center"/>
          </w:tcPr>
          <w:p w14:paraId="0F9C0465" w14:textId="77777777" w:rsidR="00DC29BB" w:rsidRDefault="00DC29BB" w:rsidP="00DF02D8">
            <w:pPr>
              <w:pStyle w:val="a9"/>
              <w:spacing w:beforeAutospacing="0" w:afterAutospacing="0" w:line="280" w:lineRule="exact"/>
              <w:jc w:val="both"/>
              <w:rPr>
                <w:rFonts w:ascii="仿宋_GB2312" w:eastAsia="仿宋_GB2312" w:hAnsi="仿宋_GB2312" w:cs="仿宋_GB2312"/>
                <w:b/>
                <w:bCs/>
                <w:szCs w:val="24"/>
              </w:rPr>
            </w:pPr>
            <w:r>
              <w:rPr>
                <w:rFonts w:ascii="仿宋_GB2312" w:eastAsia="仿宋_GB2312" w:hAnsi="仿宋_GB2312" w:cs="仿宋_GB2312"/>
                <w:b/>
                <w:bCs/>
                <w:szCs w:val="24"/>
              </w:rPr>
              <w:t>统筹推进科技、教育、卫生等领域改革。</w:t>
            </w:r>
            <w:r>
              <w:rPr>
                <w:rFonts w:ascii="仿宋_GB2312" w:eastAsia="仿宋_GB2312" w:hAnsi="仿宋_GB2312" w:cs="仿宋_GB2312" w:hint="eastAsia"/>
                <w:b/>
                <w:bCs/>
                <w:szCs w:val="24"/>
              </w:rPr>
              <w:t xml:space="preserve">     </w:t>
            </w:r>
          </w:p>
        </w:tc>
        <w:tc>
          <w:tcPr>
            <w:tcW w:w="955" w:type="dxa"/>
            <w:vAlign w:val="center"/>
          </w:tcPr>
          <w:p w14:paraId="6F615122"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kern w:val="2"/>
                <w:sz w:val="24"/>
                <w:szCs w:val="24"/>
              </w:rPr>
              <w:t>朱  辉</w:t>
            </w:r>
          </w:p>
        </w:tc>
        <w:tc>
          <w:tcPr>
            <w:tcW w:w="1050" w:type="dxa"/>
            <w:vAlign w:val="center"/>
          </w:tcPr>
          <w:p w14:paraId="037284C5"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kern w:val="2"/>
                <w:sz w:val="24"/>
                <w:szCs w:val="24"/>
              </w:rPr>
              <w:t>马学军</w:t>
            </w:r>
          </w:p>
        </w:tc>
        <w:tc>
          <w:tcPr>
            <w:tcW w:w="1674" w:type="dxa"/>
            <w:vAlign w:val="center"/>
          </w:tcPr>
          <w:p w14:paraId="5B5C3BBA"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kern w:val="2"/>
                <w:sz w:val="24"/>
                <w:szCs w:val="24"/>
              </w:rPr>
              <w:t>县委政研室</w:t>
            </w:r>
          </w:p>
        </w:tc>
        <w:tc>
          <w:tcPr>
            <w:tcW w:w="1965" w:type="dxa"/>
            <w:vAlign w:val="center"/>
          </w:tcPr>
          <w:p w14:paraId="7C6C3751"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kern w:val="2"/>
                <w:sz w:val="24"/>
                <w:szCs w:val="24"/>
              </w:rPr>
              <w:t>县科技局、</w:t>
            </w:r>
            <w:proofErr w:type="gramStart"/>
            <w:r>
              <w:rPr>
                <w:rFonts w:ascii="仿宋_GB2312" w:eastAsia="仿宋_GB2312" w:hAnsi="仿宋_GB2312" w:cs="仿宋_GB2312" w:hint="eastAsia"/>
                <w:kern w:val="2"/>
                <w:sz w:val="24"/>
                <w:szCs w:val="24"/>
              </w:rPr>
              <w:t>教体局</w:t>
            </w:r>
            <w:proofErr w:type="gramEnd"/>
            <w:r>
              <w:rPr>
                <w:rFonts w:ascii="仿宋_GB2312" w:eastAsia="仿宋_GB2312" w:hAnsi="仿宋_GB2312" w:cs="仿宋_GB2312" w:hint="eastAsia"/>
                <w:kern w:val="2"/>
                <w:sz w:val="24"/>
                <w:szCs w:val="24"/>
              </w:rPr>
              <w:t>、卫健局等</w:t>
            </w:r>
          </w:p>
          <w:p w14:paraId="5E931C14"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县直有关部门</w:t>
            </w:r>
          </w:p>
          <w:p w14:paraId="4CA91CA2" w14:textId="77777777" w:rsidR="00DC29BB" w:rsidRDefault="00DC29BB" w:rsidP="00DF02D8">
            <w:pPr>
              <w:pStyle w:val="Default"/>
              <w:spacing w:line="280" w:lineRule="exact"/>
              <w:jc w:val="center"/>
              <w:rPr>
                <w:rFonts w:ascii="仿宋_GB2312" w:eastAsia="仿宋_GB2312" w:hAnsi="仿宋_GB2312" w:cs="仿宋_GB2312" w:hint="eastAsia"/>
                <w:color w:val="auto"/>
                <w:szCs w:val="24"/>
              </w:rPr>
            </w:pPr>
            <w:r>
              <w:rPr>
                <w:rFonts w:ascii="仿宋_GB2312" w:eastAsia="仿宋_GB2312" w:hAnsi="仿宋_GB2312" w:cs="仿宋_GB2312" w:hint="eastAsia"/>
                <w:color w:val="auto"/>
                <w:szCs w:val="24"/>
              </w:rPr>
              <w:t>各乡镇</w:t>
            </w:r>
          </w:p>
        </w:tc>
        <w:tc>
          <w:tcPr>
            <w:tcW w:w="951" w:type="dxa"/>
            <w:vAlign w:val="center"/>
          </w:tcPr>
          <w:p w14:paraId="0EBC45E0"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12月底前</w:t>
            </w:r>
          </w:p>
        </w:tc>
      </w:tr>
      <w:tr w:rsidR="00DC29BB" w14:paraId="45821EE1" w14:textId="77777777" w:rsidTr="00DF02D8">
        <w:trPr>
          <w:trHeight w:val="1264"/>
        </w:trPr>
        <w:tc>
          <w:tcPr>
            <w:tcW w:w="626" w:type="dxa"/>
            <w:vAlign w:val="center"/>
          </w:tcPr>
          <w:p w14:paraId="6652CCCB"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65</w:t>
            </w:r>
          </w:p>
        </w:tc>
        <w:tc>
          <w:tcPr>
            <w:tcW w:w="7868" w:type="dxa"/>
            <w:vAlign w:val="center"/>
          </w:tcPr>
          <w:p w14:paraId="1187809C" w14:textId="77777777" w:rsidR="00DC29BB" w:rsidRDefault="00DC29BB" w:rsidP="00DF02D8">
            <w:pPr>
              <w:pStyle w:val="a9"/>
              <w:spacing w:beforeAutospacing="0" w:afterAutospacing="0" w:line="280" w:lineRule="exact"/>
              <w:jc w:val="both"/>
              <w:rPr>
                <w:rFonts w:ascii="仿宋_GB2312" w:eastAsia="仿宋_GB2312" w:hAnsi="仿宋_GB2312" w:cs="仿宋_GB2312" w:hint="eastAsia"/>
                <w:b/>
                <w:bCs/>
                <w:szCs w:val="24"/>
              </w:rPr>
            </w:pPr>
            <w:r>
              <w:rPr>
                <w:rFonts w:ascii="仿宋_GB2312" w:eastAsia="仿宋_GB2312" w:hAnsi="仿宋_GB2312" w:cs="仿宋_GB2312"/>
                <w:b/>
                <w:bCs/>
                <w:szCs w:val="24"/>
              </w:rPr>
              <w:t>实施开放带动战略，</w:t>
            </w:r>
            <w:r>
              <w:rPr>
                <w:rFonts w:ascii="仿宋_GB2312" w:eastAsia="仿宋_GB2312" w:hAnsi="仿宋_GB2312" w:cs="仿宋_GB2312"/>
                <w:szCs w:val="24"/>
              </w:rPr>
              <w:t>畅通对外开放通道</w:t>
            </w:r>
            <w:r>
              <w:rPr>
                <w:rFonts w:ascii="仿宋_GB2312" w:eastAsia="仿宋_GB2312" w:hAnsi="仿宋_GB2312" w:cs="仿宋_GB2312"/>
                <w:b/>
                <w:bCs/>
                <w:szCs w:val="24"/>
              </w:rPr>
              <w:t>，</w:t>
            </w:r>
            <w:r>
              <w:rPr>
                <w:rFonts w:ascii="仿宋_GB2312" w:eastAsia="仿宋_GB2312" w:hAnsi="仿宋_GB2312" w:cs="仿宋_GB2312"/>
                <w:szCs w:val="24"/>
              </w:rPr>
              <w:t>配合实施好高仁黄河大桥及连接线前期、包银高铁平罗段、国道109线黄渠桥段改扩建工程，积极推进省道</w:t>
            </w:r>
            <w:proofErr w:type="gramStart"/>
            <w:r>
              <w:rPr>
                <w:rFonts w:ascii="仿宋_GB2312" w:eastAsia="仿宋_GB2312" w:hAnsi="仿宋_GB2312" w:cs="仿宋_GB2312"/>
                <w:szCs w:val="24"/>
              </w:rPr>
              <w:t>302线蒙宁省界</w:t>
            </w:r>
            <w:proofErr w:type="gramEnd"/>
            <w:r>
              <w:rPr>
                <w:rFonts w:ascii="仿宋_GB2312" w:eastAsia="仿宋_GB2312" w:hAnsi="仿宋_GB2312" w:cs="仿宋_GB2312"/>
                <w:szCs w:val="24"/>
              </w:rPr>
              <w:t>至陶乐段公路、国道109线姚伏段改扩建工程，谋划</w:t>
            </w:r>
            <w:proofErr w:type="gramStart"/>
            <w:r>
              <w:rPr>
                <w:rFonts w:ascii="仿宋_GB2312" w:eastAsia="仿宋_GB2312" w:hAnsi="仿宋_GB2312" w:cs="仿宋_GB2312"/>
                <w:szCs w:val="24"/>
              </w:rPr>
              <w:t>好银昆高速</w:t>
            </w:r>
            <w:proofErr w:type="gramEnd"/>
            <w:r>
              <w:rPr>
                <w:rFonts w:ascii="仿宋_GB2312" w:eastAsia="仿宋_GB2312" w:hAnsi="仿宋_GB2312" w:cs="仿宋_GB2312"/>
                <w:szCs w:val="24"/>
              </w:rPr>
              <w:t>北延伸、三新铁路连接线等工程。</w:t>
            </w:r>
          </w:p>
        </w:tc>
        <w:tc>
          <w:tcPr>
            <w:tcW w:w="955" w:type="dxa"/>
            <w:vAlign w:val="center"/>
          </w:tcPr>
          <w:p w14:paraId="165D93A0" w14:textId="77777777" w:rsidR="00DC29BB" w:rsidRDefault="00DC29BB" w:rsidP="00DF02D8">
            <w:pPr>
              <w:spacing w:line="280" w:lineRule="exact"/>
              <w:jc w:val="center"/>
              <w:rPr>
                <w:rFonts w:ascii="仿宋_GB2312" w:eastAsia="仿宋_GB2312" w:hAnsi="仿宋_GB2312" w:cs="仿宋_GB2312" w:hint="eastAsia"/>
                <w:kern w:val="2"/>
                <w:sz w:val="24"/>
                <w:szCs w:val="24"/>
              </w:rPr>
            </w:pPr>
            <w:proofErr w:type="gramStart"/>
            <w:r>
              <w:rPr>
                <w:rFonts w:ascii="仿宋_GB2312" w:eastAsia="仿宋_GB2312" w:hAnsi="仿宋_GB2312" w:cs="仿宋_GB2312" w:hint="eastAsia"/>
                <w:kern w:val="2"/>
                <w:sz w:val="24"/>
                <w:szCs w:val="24"/>
              </w:rPr>
              <w:t>寇</w:t>
            </w:r>
            <w:proofErr w:type="gramEnd"/>
            <w:r>
              <w:rPr>
                <w:rFonts w:ascii="仿宋_GB2312" w:eastAsia="仿宋_GB2312" w:hAnsi="仿宋_GB2312" w:cs="仿宋_GB2312" w:hint="eastAsia"/>
                <w:kern w:val="2"/>
                <w:sz w:val="24"/>
                <w:szCs w:val="24"/>
              </w:rPr>
              <w:t>学文</w:t>
            </w:r>
          </w:p>
        </w:tc>
        <w:tc>
          <w:tcPr>
            <w:tcW w:w="1050" w:type="dxa"/>
            <w:vAlign w:val="center"/>
          </w:tcPr>
          <w:p w14:paraId="1EF52862" w14:textId="77777777" w:rsidR="00DC29BB" w:rsidRDefault="00DC29BB" w:rsidP="00DF02D8">
            <w:pPr>
              <w:spacing w:line="280" w:lineRule="exact"/>
              <w:jc w:val="center"/>
              <w:rPr>
                <w:rFonts w:ascii="仿宋_GB2312" w:eastAsia="仿宋_GB2312" w:hAnsi="仿宋_GB2312" w:cs="仿宋_GB2312" w:hint="eastAsia"/>
                <w:kern w:val="2"/>
                <w:sz w:val="24"/>
                <w:szCs w:val="24"/>
              </w:rPr>
            </w:pPr>
            <w:proofErr w:type="gramStart"/>
            <w:r>
              <w:rPr>
                <w:rFonts w:ascii="仿宋_GB2312" w:eastAsia="仿宋_GB2312" w:hAnsi="仿宋_GB2312" w:cs="仿宋_GB2312" w:hint="eastAsia"/>
                <w:kern w:val="2"/>
                <w:sz w:val="24"/>
                <w:szCs w:val="24"/>
              </w:rPr>
              <w:t>冯</w:t>
            </w:r>
            <w:proofErr w:type="gramEnd"/>
            <w:r>
              <w:rPr>
                <w:rFonts w:ascii="仿宋_GB2312" w:eastAsia="仿宋_GB2312" w:hAnsi="仿宋_GB2312" w:cs="仿宋_GB2312" w:hint="eastAsia"/>
                <w:kern w:val="2"/>
                <w:sz w:val="24"/>
                <w:szCs w:val="24"/>
              </w:rPr>
              <w:t xml:space="preserve">  </w:t>
            </w:r>
            <w:proofErr w:type="gramStart"/>
            <w:r>
              <w:rPr>
                <w:rFonts w:ascii="仿宋_GB2312" w:eastAsia="仿宋_GB2312" w:hAnsi="仿宋_GB2312" w:cs="仿宋_GB2312" w:hint="eastAsia"/>
                <w:kern w:val="2"/>
                <w:sz w:val="24"/>
                <w:szCs w:val="24"/>
              </w:rPr>
              <w:t>斌</w:t>
            </w:r>
            <w:proofErr w:type="gramEnd"/>
          </w:p>
        </w:tc>
        <w:tc>
          <w:tcPr>
            <w:tcW w:w="1674" w:type="dxa"/>
            <w:vAlign w:val="center"/>
          </w:tcPr>
          <w:p w14:paraId="3E1B077A"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kern w:val="2"/>
                <w:sz w:val="24"/>
                <w:szCs w:val="24"/>
              </w:rPr>
              <w:t>县交通局</w:t>
            </w:r>
          </w:p>
        </w:tc>
        <w:tc>
          <w:tcPr>
            <w:tcW w:w="1965" w:type="dxa"/>
            <w:vAlign w:val="center"/>
          </w:tcPr>
          <w:p w14:paraId="2DFA9EED" w14:textId="77777777" w:rsidR="00DC29BB" w:rsidRDefault="00DC29BB" w:rsidP="00DF02D8">
            <w:pPr>
              <w:pStyle w:val="Default"/>
              <w:spacing w:line="280" w:lineRule="exact"/>
              <w:jc w:val="center"/>
              <w:rPr>
                <w:rFonts w:ascii="仿宋_GB2312" w:eastAsia="仿宋_GB2312" w:hAnsi="仿宋_GB2312" w:cs="仿宋_GB2312" w:hint="eastAsia"/>
                <w:color w:val="auto"/>
                <w:szCs w:val="24"/>
              </w:rPr>
            </w:pPr>
            <w:r>
              <w:rPr>
                <w:rFonts w:ascii="仿宋_GB2312" w:eastAsia="仿宋_GB2312" w:hAnsi="仿宋_GB2312" w:cs="仿宋_GB2312" w:hint="eastAsia"/>
                <w:color w:val="auto"/>
                <w:szCs w:val="24"/>
              </w:rPr>
              <w:t>县直有关部门</w:t>
            </w:r>
          </w:p>
          <w:p w14:paraId="02AFA824" w14:textId="77777777" w:rsidR="00DC29BB" w:rsidRDefault="00DC29BB" w:rsidP="00DF02D8">
            <w:pPr>
              <w:pStyle w:val="Default"/>
              <w:spacing w:line="280" w:lineRule="exact"/>
              <w:jc w:val="center"/>
              <w:rPr>
                <w:rFonts w:ascii="仿宋_GB2312" w:eastAsia="仿宋_GB2312" w:hAnsi="仿宋_GB2312" w:cs="仿宋_GB2312" w:hint="eastAsia"/>
                <w:color w:val="auto"/>
                <w:szCs w:val="24"/>
              </w:rPr>
            </w:pPr>
            <w:r>
              <w:rPr>
                <w:rFonts w:ascii="仿宋_GB2312" w:eastAsia="仿宋_GB2312" w:hAnsi="仿宋_GB2312" w:cs="仿宋_GB2312" w:hint="eastAsia"/>
                <w:color w:val="auto"/>
                <w:szCs w:val="24"/>
              </w:rPr>
              <w:t>相关乡镇</w:t>
            </w:r>
          </w:p>
        </w:tc>
        <w:tc>
          <w:tcPr>
            <w:tcW w:w="951" w:type="dxa"/>
            <w:vAlign w:val="center"/>
          </w:tcPr>
          <w:p w14:paraId="27D22FD7"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12月底前</w:t>
            </w:r>
          </w:p>
        </w:tc>
      </w:tr>
      <w:tr w:rsidR="00DC29BB" w14:paraId="16B6EBB5" w14:textId="77777777" w:rsidTr="00DF02D8">
        <w:trPr>
          <w:trHeight w:val="1946"/>
        </w:trPr>
        <w:tc>
          <w:tcPr>
            <w:tcW w:w="626" w:type="dxa"/>
            <w:vAlign w:val="center"/>
          </w:tcPr>
          <w:p w14:paraId="2BE76B11"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66</w:t>
            </w:r>
          </w:p>
        </w:tc>
        <w:tc>
          <w:tcPr>
            <w:tcW w:w="7868" w:type="dxa"/>
            <w:vAlign w:val="center"/>
          </w:tcPr>
          <w:p w14:paraId="68033008" w14:textId="77777777" w:rsidR="00DC29BB" w:rsidRDefault="00DC29BB" w:rsidP="00DF02D8">
            <w:pPr>
              <w:pStyle w:val="a9"/>
              <w:spacing w:beforeAutospacing="0" w:afterAutospacing="0" w:line="280" w:lineRule="exact"/>
              <w:jc w:val="both"/>
              <w:rPr>
                <w:rFonts w:ascii="仿宋_GB2312" w:eastAsia="仿宋_GB2312" w:hAnsi="仿宋_GB2312" w:cs="仿宋_GB2312" w:hint="eastAsia"/>
                <w:b/>
                <w:bCs/>
                <w:szCs w:val="24"/>
              </w:rPr>
            </w:pPr>
            <w:r>
              <w:rPr>
                <w:rFonts w:ascii="仿宋_GB2312" w:eastAsia="仿宋_GB2312" w:hAnsi="仿宋_GB2312" w:cs="仿宋_GB2312" w:hint="eastAsia"/>
                <w:b/>
                <w:bCs/>
                <w:szCs w:val="24"/>
              </w:rPr>
              <w:t>加快市场化招商改革，</w:t>
            </w:r>
            <w:r>
              <w:rPr>
                <w:rFonts w:ascii="仿宋_GB2312" w:eastAsia="仿宋_GB2312" w:hAnsi="仿宋_GB2312" w:cs="仿宋_GB2312" w:hint="eastAsia"/>
                <w:szCs w:val="24"/>
              </w:rPr>
              <w:t>围绕“9+3”重点特色产业，完善招商引资政策，加快编制招商目录，建立投资强度、亩均税收、就业程度、能耗、环保、安全等约束性指标体系，突出以企招商、以商招商、产业链招商、园区招商，瞄准京津冀、长三角、珠三角等地区，接续引进一批推动高质量发展的大项目好项目，确保企业有利润、就业有岗位、政府有税收，力争招商引资实际到位资金增长10%以上。</w:t>
            </w:r>
          </w:p>
        </w:tc>
        <w:tc>
          <w:tcPr>
            <w:tcW w:w="955" w:type="dxa"/>
            <w:vAlign w:val="center"/>
          </w:tcPr>
          <w:p w14:paraId="5D56A056" w14:textId="77777777" w:rsidR="00DC29BB" w:rsidRDefault="00DC29BB" w:rsidP="00DF02D8">
            <w:pPr>
              <w:spacing w:line="280" w:lineRule="exact"/>
              <w:jc w:val="center"/>
              <w:rPr>
                <w:rFonts w:ascii="仿宋_GB2312" w:eastAsia="仿宋_GB2312" w:hAnsi="仿宋_GB2312" w:cs="仿宋_GB2312" w:hint="eastAsia"/>
                <w:kern w:val="2"/>
                <w:sz w:val="24"/>
                <w:szCs w:val="24"/>
              </w:rPr>
            </w:pPr>
            <w:proofErr w:type="gramStart"/>
            <w:r>
              <w:rPr>
                <w:rFonts w:ascii="仿宋_GB2312" w:eastAsia="仿宋_GB2312" w:hAnsi="仿宋_GB2312" w:cs="仿宋_GB2312" w:hint="eastAsia"/>
                <w:sz w:val="24"/>
                <w:szCs w:val="24"/>
              </w:rPr>
              <w:t>寇</w:t>
            </w:r>
            <w:proofErr w:type="gramEnd"/>
            <w:r>
              <w:rPr>
                <w:rFonts w:ascii="仿宋_GB2312" w:eastAsia="仿宋_GB2312" w:hAnsi="仿宋_GB2312" w:cs="仿宋_GB2312" w:hint="eastAsia"/>
                <w:sz w:val="24"/>
                <w:szCs w:val="24"/>
              </w:rPr>
              <w:t>学文</w:t>
            </w:r>
          </w:p>
        </w:tc>
        <w:tc>
          <w:tcPr>
            <w:tcW w:w="1050" w:type="dxa"/>
            <w:vAlign w:val="center"/>
          </w:tcPr>
          <w:p w14:paraId="5F51DFA1"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马春朝</w:t>
            </w:r>
          </w:p>
        </w:tc>
        <w:tc>
          <w:tcPr>
            <w:tcW w:w="1674" w:type="dxa"/>
            <w:vAlign w:val="center"/>
          </w:tcPr>
          <w:p w14:paraId="62FCFBE7"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 xml:space="preserve">县商务局    </w:t>
            </w:r>
          </w:p>
        </w:tc>
        <w:tc>
          <w:tcPr>
            <w:tcW w:w="1965" w:type="dxa"/>
            <w:vAlign w:val="center"/>
          </w:tcPr>
          <w:p w14:paraId="1E58B3A6"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县直各部门</w:t>
            </w:r>
          </w:p>
          <w:p w14:paraId="4BF09BE7"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各乡镇</w:t>
            </w:r>
          </w:p>
          <w:p w14:paraId="6899DA63"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平罗工业园区</w:t>
            </w:r>
          </w:p>
          <w:p w14:paraId="715BF043"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管委会</w:t>
            </w:r>
          </w:p>
          <w:p w14:paraId="6F1D348C" w14:textId="77777777" w:rsidR="00DC29BB" w:rsidRDefault="00DC29BB" w:rsidP="00DF02D8">
            <w:pPr>
              <w:pStyle w:val="Default"/>
              <w:spacing w:line="280" w:lineRule="exact"/>
              <w:jc w:val="center"/>
              <w:rPr>
                <w:rFonts w:ascii="仿宋_GB2312" w:eastAsia="仿宋_GB2312" w:hAnsi="仿宋_GB2312" w:cs="仿宋_GB2312" w:hint="eastAsia"/>
                <w:color w:val="auto"/>
                <w:szCs w:val="24"/>
              </w:rPr>
            </w:pPr>
          </w:p>
        </w:tc>
        <w:tc>
          <w:tcPr>
            <w:tcW w:w="951" w:type="dxa"/>
            <w:vAlign w:val="center"/>
          </w:tcPr>
          <w:p w14:paraId="4E75C297"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12月底前</w:t>
            </w:r>
          </w:p>
        </w:tc>
      </w:tr>
      <w:tr w:rsidR="00DC29BB" w14:paraId="157DE2D2" w14:textId="77777777" w:rsidTr="00DF02D8">
        <w:trPr>
          <w:trHeight w:val="888"/>
        </w:trPr>
        <w:tc>
          <w:tcPr>
            <w:tcW w:w="626" w:type="dxa"/>
            <w:vAlign w:val="center"/>
          </w:tcPr>
          <w:p w14:paraId="027D31DC"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67</w:t>
            </w:r>
          </w:p>
        </w:tc>
        <w:tc>
          <w:tcPr>
            <w:tcW w:w="7868" w:type="dxa"/>
            <w:vAlign w:val="center"/>
          </w:tcPr>
          <w:p w14:paraId="17EE73C1" w14:textId="77777777" w:rsidR="00DC29BB" w:rsidRDefault="00DC29BB" w:rsidP="00DF02D8">
            <w:pPr>
              <w:pStyle w:val="a9"/>
              <w:spacing w:beforeAutospacing="0" w:afterAutospacing="0" w:line="280" w:lineRule="exact"/>
              <w:jc w:val="both"/>
              <w:rPr>
                <w:rFonts w:ascii="仿宋_GB2312" w:eastAsia="仿宋_GB2312" w:hAnsi="仿宋_GB2312" w:cs="仿宋_GB2312" w:hint="eastAsia"/>
                <w:b/>
                <w:bCs/>
                <w:szCs w:val="24"/>
              </w:rPr>
            </w:pPr>
            <w:r>
              <w:rPr>
                <w:rFonts w:ascii="仿宋_GB2312" w:eastAsia="仿宋_GB2312" w:hAnsi="仿宋_GB2312" w:cs="仿宋_GB2312" w:hint="eastAsia"/>
                <w:b/>
                <w:bCs/>
                <w:szCs w:val="24"/>
              </w:rPr>
              <w:t>加强重大项目储备和滚动接续，</w:t>
            </w:r>
            <w:r>
              <w:rPr>
                <w:rFonts w:ascii="仿宋_GB2312" w:eastAsia="仿宋_GB2312" w:hAnsi="仿宋_GB2312" w:cs="仿宋_GB2312" w:hint="eastAsia"/>
                <w:szCs w:val="24"/>
              </w:rPr>
              <w:t>形成储备一批、开工一批、在建一批、竣工一批的良性循环，集中精力推进51个重点项目和年度固定资产投资项目，抓好先行区建设“十大工程”，确保项目建设有亮点有看点、固定资产投资有新突破。</w:t>
            </w:r>
          </w:p>
        </w:tc>
        <w:tc>
          <w:tcPr>
            <w:tcW w:w="955" w:type="dxa"/>
            <w:vAlign w:val="center"/>
          </w:tcPr>
          <w:p w14:paraId="31DB7AC0" w14:textId="77777777" w:rsidR="00DC29BB" w:rsidRDefault="00DC29BB" w:rsidP="00DF02D8">
            <w:pPr>
              <w:spacing w:line="280" w:lineRule="exact"/>
              <w:jc w:val="center"/>
              <w:rPr>
                <w:rFonts w:ascii="仿宋_GB2312" w:eastAsia="仿宋_GB2312" w:hAnsi="仿宋_GB2312" w:cs="仿宋_GB2312" w:hint="eastAsia"/>
                <w:kern w:val="2"/>
                <w:sz w:val="24"/>
                <w:szCs w:val="24"/>
              </w:rPr>
            </w:pPr>
            <w:proofErr w:type="gramStart"/>
            <w:r>
              <w:rPr>
                <w:rFonts w:ascii="仿宋_GB2312" w:eastAsia="仿宋_GB2312" w:hAnsi="仿宋_GB2312" w:cs="仿宋_GB2312" w:hint="eastAsia"/>
                <w:kern w:val="2"/>
                <w:sz w:val="24"/>
                <w:szCs w:val="24"/>
              </w:rPr>
              <w:t>寇</w:t>
            </w:r>
            <w:proofErr w:type="gramEnd"/>
            <w:r>
              <w:rPr>
                <w:rFonts w:ascii="仿宋_GB2312" w:eastAsia="仿宋_GB2312" w:hAnsi="仿宋_GB2312" w:cs="仿宋_GB2312" w:hint="eastAsia"/>
                <w:kern w:val="2"/>
                <w:sz w:val="24"/>
                <w:szCs w:val="24"/>
              </w:rPr>
              <w:t>学文</w:t>
            </w:r>
          </w:p>
        </w:tc>
        <w:tc>
          <w:tcPr>
            <w:tcW w:w="1050" w:type="dxa"/>
            <w:vAlign w:val="center"/>
          </w:tcPr>
          <w:p w14:paraId="4C00D4BE"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kern w:val="2"/>
                <w:sz w:val="24"/>
                <w:szCs w:val="24"/>
              </w:rPr>
              <w:t>张万青</w:t>
            </w:r>
          </w:p>
        </w:tc>
        <w:tc>
          <w:tcPr>
            <w:tcW w:w="1674" w:type="dxa"/>
            <w:vAlign w:val="center"/>
          </w:tcPr>
          <w:p w14:paraId="56EE5151" w14:textId="77777777" w:rsidR="00DC29BB" w:rsidRDefault="00DC29BB" w:rsidP="00DF02D8">
            <w:pPr>
              <w:spacing w:line="280" w:lineRule="exact"/>
              <w:jc w:val="center"/>
              <w:rPr>
                <w:rFonts w:ascii="仿宋_GB2312" w:eastAsia="仿宋_GB2312" w:hAnsi="仿宋_GB2312" w:cs="仿宋_GB2312" w:hint="eastAsia"/>
                <w:kern w:val="2"/>
                <w:sz w:val="24"/>
                <w:szCs w:val="24"/>
              </w:rPr>
            </w:pPr>
            <w:proofErr w:type="gramStart"/>
            <w:r>
              <w:rPr>
                <w:rFonts w:ascii="仿宋_GB2312" w:eastAsia="仿宋_GB2312" w:hAnsi="仿宋_GB2312" w:cs="仿宋_GB2312" w:hint="eastAsia"/>
                <w:kern w:val="2"/>
                <w:sz w:val="24"/>
                <w:szCs w:val="24"/>
              </w:rPr>
              <w:t>县发改局</w:t>
            </w:r>
            <w:proofErr w:type="gramEnd"/>
            <w:r>
              <w:rPr>
                <w:rFonts w:ascii="仿宋_GB2312" w:eastAsia="仿宋_GB2312" w:hAnsi="仿宋_GB2312" w:cs="仿宋_GB2312" w:hint="eastAsia"/>
                <w:kern w:val="2"/>
                <w:sz w:val="24"/>
                <w:szCs w:val="24"/>
              </w:rPr>
              <w:t xml:space="preserve">     </w:t>
            </w:r>
          </w:p>
        </w:tc>
        <w:tc>
          <w:tcPr>
            <w:tcW w:w="1965" w:type="dxa"/>
            <w:vAlign w:val="center"/>
          </w:tcPr>
          <w:p w14:paraId="0FB27788" w14:textId="77777777" w:rsidR="00DC29BB" w:rsidRDefault="00DC29BB" w:rsidP="00DF02D8">
            <w:pPr>
              <w:pStyle w:val="Default"/>
              <w:spacing w:line="280" w:lineRule="exact"/>
              <w:jc w:val="center"/>
              <w:rPr>
                <w:rFonts w:ascii="仿宋_GB2312" w:eastAsia="仿宋_GB2312" w:hAnsi="仿宋_GB2312" w:cs="仿宋_GB2312" w:hint="eastAsia"/>
                <w:color w:val="auto"/>
                <w:szCs w:val="24"/>
              </w:rPr>
            </w:pPr>
            <w:r>
              <w:rPr>
                <w:rFonts w:ascii="仿宋_GB2312" w:eastAsia="仿宋_GB2312" w:hAnsi="仿宋_GB2312" w:cs="仿宋_GB2312" w:hint="eastAsia"/>
                <w:color w:val="auto"/>
                <w:szCs w:val="24"/>
              </w:rPr>
              <w:t>县直有关部门</w:t>
            </w:r>
          </w:p>
          <w:p w14:paraId="4CA04D7C" w14:textId="77777777" w:rsidR="00DC29BB" w:rsidRDefault="00DC29BB" w:rsidP="00DF02D8">
            <w:pPr>
              <w:pStyle w:val="Default"/>
              <w:spacing w:line="280" w:lineRule="exact"/>
              <w:jc w:val="center"/>
              <w:rPr>
                <w:rFonts w:ascii="仿宋_GB2312" w:eastAsia="仿宋_GB2312" w:hAnsi="仿宋_GB2312" w:cs="仿宋_GB2312" w:hint="eastAsia"/>
                <w:color w:val="auto"/>
                <w:szCs w:val="24"/>
              </w:rPr>
            </w:pPr>
            <w:r>
              <w:rPr>
                <w:rFonts w:ascii="仿宋_GB2312" w:eastAsia="仿宋_GB2312" w:hAnsi="仿宋_GB2312" w:cs="仿宋_GB2312" w:hint="eastAsia"/>
                <w:color w:val="auto"/>
                <w:szCs w:val="24"/>
              </w:rPr>
              <w:t>各乡镇</w:t>
            </w:r>
          </w:p>
        </w:tc>
        <w:tc>
          <w:tcPr>
            <w:tcW w:w="951" w:type="dxa"/>
            <w:vAlign w:val="center"/>
          </w:tcPr>
          <w:p w14:paraId="3CC966EA"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12月底前</w:t>
            </w:r>
          </w:p>
        </w:tc>
      </w:tr>
      <w:tr w:rsidR="00DC29BB" w14:paraId="7FD460BF" w14:textId="77777777" w:rsidTr="00DF02D8">
        <w:trPr>
          <w:trHeight w:val="1284"/>
        </w:trPr>
        <w:tc>
          <w:tcPr>
            <w:tcW w:w="626" w:type="dxa"/>
            <w:vAlign w:val="center"/>
          </w:tcPr>
          <w:p w14:paraId="19735487"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lastRenderedPageBreak/>
              <w:t>68</w:t>
            </w:r>
          </w:p>
        </w:tc>
        <w:tc>
          <w:tcPr>
            <w:tcW w:w="7868" w:type="dxa"/>
            <w:vAlign w:val="center"/>
          </w:tcPr>
          <w:p w14:paraId="787E8865" w14:textId="77777777" w:rsidR="00DC29BB" w:rsidRDefault="00DC29BB" w:rsidP="00DF02D8">
            <w:pPr>
              <w:pStyle w:val="a9"/>
              <w:spacing w:beforeAutospacing="0" w:afterAutospacing="0" w:line="280" w:lineRule="exact"/>
              <w:jc w:val="both"/>
              <w:rPr>
                <w:rFonts w:ascii="仿宋_GB2312" w:eastAsia="仿宋_GB2312" w:hAnsi="仿宋_GB2312" w:cs="仿宋_GB2312" w:hint="eastAsia"/>
                <w:b/>
                <w:bCs/>
                <w:szCs w:val="24"/>
              </w:rPr>
            </w:pPr>
            <w:r>
              <w:rPr>
                <w:rFonts w:ascii="仿宋_GB2312" w:eastAsia="仿宋_GB2312" w:hAnsi="仿宋_GB2312" w:cs="仿宋_GB2312" w:hint="eastAsia"/>
                <w:b/>
                <w:bCs/>
                <w:szCs w:val="24"/>
              </w:rPr>
              <w:t>持续优化投资结构，</w:t>
            </w:r>
            <w:r>
              <w:rPr>
                <w:rFonts w:ascii="仿宋_GB2312" w:eastAsia="仿宋_GB2312" w:hAnsi="仿宋_GB2312" w:cs="仿宋_GB2312" w:hint="eastAsia"/>
                <w:szCs w:val="24"/>
              </w:rPr>
              <w:t>扩大有效投资，围绕产业项目强链、基础设施项目配套、生态环境项目提标、社会民生项目补短，谋划实施一批关系全局、事关根本、引领发展的大项目好项目，撬动市场化投资，推动产业投资、民间投资大幅提升。</w:t>
            </w:r>
          </w:p>
        </w:tc>
        <w:tc>
          <w:tcPr>
            <w:tcW w:w="955" w:type="dxa"/>
            <w:vAlign w:val="center"/>
          </w:tcPr>
          <w:p w14:paraId="2943843A" w14:textId="77777777" w:rsidR="00DC29BB" w:rsidRDefault="00DC29BB" w:rsidP="00DF02D8">
            <w:pPr>
              <w:spacing w:line="280" w:lineRule="exact"/>
              <w:jc w:val="center"/>
              <w:rPr>
                <w:rFonts w:ascii="仿宋_GB2312" w:eastAsia="仿宋_GB2312" w:hAnsi="仿宋_GB2312" w:cs="仿宋_GB2312" w:hint="eastAsia"/>
                <w:kern w:val="2"/>
                <w:sz w:val="24"/>
                <w:szCs w:val="24"/>
              </w:rPr>
            </w:pPr>
            <w:proofErr w:type="gramStart"/>
            <w:r>
              <w:rPr>
                <w:rFonts w:ascii="仿宋_GB2312" w:eastAsia="仿宋_GB2312" w:hAnsi="仿宋_GB2312" w:cs="仿宋_GB2312" w:hint="eastAsia"/>
                <w:kern w:val="2"/>
                <w:sz w:val="24"/>
                <w:szCs w:val="24"/>
              </w:rPr>
              <w:t>寇</w:t>
            </w:r>
            <w:proofErr w:type="gramEnd"/>
            <w:r>
              <w:rPr>
                <w:rFonts w:ascii="仿宋_GB2312" w:eastAsia="仿宋_GB2312" w:hAnsi="仿宋_GB2312" w:cs="仿宋_GB2312" w:hint="eastAsia"/>
                <w:kern w:val="2"/>
                <w:sz w:val="24"/>
                <w:szCs w:val="24"/>
              </w:rPr>
              <w:t>学文</w:t>
            </w:r>
          </w:p>
        </w:tc>
        <w:tc>
          <w:tcPr>
            <w:tcW w:w="1050" w:type="dxa"/>
            <w:vAlign w:val="center"/>
          </w:tcPr>
          <w:p w14:paraId="1E347087"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kern w:val="2"/>
                <w:sz w:val="24"/>
                <w:szCs w:val="24"/>
              </w:rPr>
              <w:t>张万青</w:t>
            </w:r>
          </w:p>
        </w:tc>
        <w:tc>
          <w:tcPr>
            <w:tcW w:w="1674" w:type="dxa"/>
            <w:vAlign w:val="center"/>
          </w:tcPr>
          <w:p w14:paraId="5CCD9B25" w14:textId="77777777" w:rsidR="00DC29BB" w:rsidRDefault="00DC29BB" w:rsidP="00DF02D8">
            <w:pPr>
              <w:spacing w:line="280" w:lineRule="exact"/>
              <w:jc w:val="center"/>
              <w:rPr>
                <w:rFonts w:ascii="仿宋_GB2312" w:eastAsia="仿宋_GB2312" w:hAnsi="仿宋_GB2312" w:cs="仿宋_GB2312" w:hint="eastAsia"/>
                <w:kern w:val="2"/>
                <w:sz w:val="24"/>
                <w:szCs w:val="24"/>
              </w:rPr>
            </w:pPr>
            <w:proofErr w:type="gramStart"/>
            <w:r>
              <w:rPr>
                <w:rFonts w:ascii="仿宋_GB2312" w:eastAsia="仿宋_GB2312" w:hAnsi="仿宋_GB2312" w:cs="仿宋_GB2312" w:hint="eastAsia"/>
                <w:kern w:val="2"/>
                <w:sz w:val="24"/>
                <w:szCs w:val="24"/>
              </w:rPr>
              <w:t>县发改局</w:t>
            </w:r>
            <w:proofErr w:type="gramEnd"/>
          </w:p>
        </w:tc>
        <w:tc>
          <w:tcPr>
            <w:tcW w:w="1965" w:type="dxa"/>
            <w:vAlign w:val="center"/>
          </w:tcPr>
          <w:p w14:paraId="56C5CBCF" w14:textId="77777777" w:rsidR="00DC29BB" w:rsidRDefault="00DC29BB" w:rsidP="00DF02D8">
            <w:pPr>
              <w:pStyle w:val="Default"/>
              <w:spacing w:line="280" w:lineRule="exact"/>
              <w:jc w:val="center"/>
              <w:rPr>
                <w:rFonts w:ascii="仿宋_GB2312" w:eastAsia="仿宋_GB2312" w:hAnsi="仿宋_GB2312" w:cs="仿宋_GB2312" w:hint="eastAsia"/>
                <w:color w:val="auto"/>
                <w:szCs w:val="24"/>
              </w:rPr>
            </w:pPr>
            <w:r>
              <w:rPr>
                <w:rFonts w:ascii="仿宋_GB2312" w:eastAsia="仿宋_GB2312" w:hAnsi="仿宋_GB2312" w:cs="仿宋_GB2312" w:hint="eastAsia"/>
                <w:color w:val="auto"/>
                <w:szCs w:val="24"/>
              </w:rPr>
              <w:t>县直有关部门</w:t>
            </w:r>
          </w:p>
          <w:p w14:paraId="7D289737" w14:textId="77777777" w:rsidR="00DC29BB" w:rsidRDefault="00DC29BB" w:rsidP="00DF02D8">
            <w:pPr>
              <w:pStyle w:val="Default"/>
              <w:spacing w:line="280" w:lineRule="exact"/>
              <w:jc w:val="center"/>
              <w:rPr>
                <w:rFonts w:ascii="仿宋_GB2312" w:eastAsia="仿宋_GB2312" w:hAnsi="仿宋_GB2312" w:cs="仿宋_GB2312" w:hint="eastAsia"/>
                <w:color w:val="auto"/>
                <w:szCs w:val="24"/>
              </w:rPr>
            </w:pPr>
            <w:r>
              <w:rPr>
                <w:rFonts w:ascii="仿宋_GB2312" w:eastAsia="仿宋_GB2312" w:hAnsi="仿宋_GB2312" w:cs="仿宋_GB2312" w:hint="eastAsia"/>
                <w:color w:val="auto"/>
                <w:szCs w:val="24"/>
              </w:rPr>
              <w:t>各乡镇</w:t>
            </w:r>
          </w:p>
        </w:tc>
        <w:tc>
          <w:tcPr>
            <w:tcW w:w="951" w:type="dxa"/>
            <w:vAlign w:val="center"/>
          </w:tcPr>
          <w:p w14:paraId="193E2313"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12月底前</w:t>
            </w:r>
          </w:p>
        </w:tc>
      </w:tr>
      <w:tr w:rsidR="00DC29BB" w14:paraId="372CCD0F" w14:textId="77777777" w:rsidTr="00DF02D8">
        <w:trPr>
          <w:trHeight w:val="819"/>
        </w:trPr>
        <w:tc>
          <w:tcPr>
            <w:tcW w:w="626" w:type="dxa"/>
            <w:vAlign w:val="center"/>
          </w:tcPr>
          <w:p w14:paraId="11907F38"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69</w:t>
            </w:r>
          </w:p>
        </w:tc>
        <w:tc>
          <w:tcPr>
            <w:tcW w:w="7868" w:type="dxa"/>
            <w:vAlign w:val="center"/>
          </w:tcPr>
          <w:p w14:paraId="6F6D3652" w14:textId="77777777" w:rsidR="00DC29BB" w:rsidRDefault="00DC29BB" w:rsidP="00DF02D8">
            <w:pPr>
              <w:pStyle w:val="a9"/>
              <w:spacing w:beforeAutospacing="0" w:afterAutospacing="0" w:line="280" w:lineRule="exact"/>
              <w:jc w:val="both"/>
              <w:rPr>
                <w:rFonts w:ascii="仿宋_GB2312" w:eastAsia="仿宋_GB2312" w:hAnsi="仿宋_GB2312" w:cs="仿宋_GB2312" w:hint="eastAsia"/>
                <w:b/>
                <w:bCs/>
                <w:szCs w:val="24"/>
              </w:rPr>
            </w:pPr>
            <w:r>
              <w:rPr>
                <w:rFonts w:ascii="仿宋_GB2312" w:eastAsia="仿宋_GB2312" w:hAnsi="仿宋_GB2312" w:cs="仿宋_GB2312" w:hint="eastAsia"/>
                <w:b/>
                <w:bCs/>
                <w:szCs w:val="24"/>
              </w:rPr>
              <w:t>着力强化要素保障，</w:t>
            </w:r>
            <w:r>
              <w:rPr>
                <w:rFonts w:ascii="仿宋_GB2312" w:eastAsia="仿宋_GB2312" w:hAnsi="仿宋_GB2312" w:cs="仿宋_GB2312" w:hint="eastAsia"/>
                <w:szCs w:val="24"/>
              </w:rPr>
              <w:t>严格落实领导干部包抓企业和项目责任制，围绕项目谋划、立项、用地、用工、用电、环评、招投标等关键环节，强化跟踪服务，盘活存量资源，畅通审批通道，提高办事效率，确保项目建设顺利推进。</w:t>
            </w:r>
          </w:p>
        </w:tc>
        <w:tc>
          <w:tcPr>
            <w:tcW w:w="955" w:type="dxa"/>
            <w:vAlign w:val="center"/>
          </w:tcPr>
          <w:p w14:paraId="4BC9E3B8" w14:textId="77777777" w:rsidR="00DC29BB" w:rsidRDefault="00DC29BB" w:rsidP="00DF02D8">
            <w:pPr>
              <w:spacing w:line="280" w:lineRule="exact"/>
              <w:jc w:val="center"/>
              <w:rPr>
                <w:rFonts w:ascii="仿宋_GB2312" w:eastAsia="仿宋_GB2312" w:hAnsi="仿宋_GB2312" w:cs="仿宋_GB2312" w:hint="eastAsia"/>
                <w:kern w:val="2"/>
                <w:sz w:val="24"/>
                <w:szCs w:val="24"/>
              </w:rPr>
            </w:pPr>
            <w:proofErr w:type="gramStart"/>
            <w:r>
              <w:rPr>
                <w:rFonts w:ascii="仿宋_GB2312" w:eastAsia="仿宋_GB2312" w:hAnsi="仿宋_GB2312" w:cs="仿宋_GB2312" w:hint="eastAsia"/>
                <w:kern w:val="2"/>
                <w:sz w:val="24"/>
                <w:szCs w:val="24"/>
              </w:rPr>
              <w:t>寇</w:t>
            </w:r>
            <w:proofErr w:type="gramEnd"/>
            <w:r>
              <w:rPr>
                <w:rFonts w:ascii="仿宋_GB2312" w:eastAsia="仿宋_GB2312" w:hAnsi="仿宋_GB2312" w:cs="仿宋_GB2312" w:hint="eastAsia"/>
                <w:kern w:val="2"/>
                <w:sz w:val="24"/>
                <w:szCs w:val="24"/>
              </w:rPr>
              <w:t>学文</w:t>
            </w:r>
          </w:p>
        </w:tc>
        <w:tc>
          <w:tcPr>
            <w:tcW w:w="1050" w:type="dxa"/>
            <w:vAlign w:val="center"/>
          </w:tcPr>
          <w:p w14:paraId="1B31F478"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kern w:val="2"/>
                <w:sz w:val="24"/>
                <w:szCs w:val="24"/>
              </w:rPr>
              <w:t>张万青</w:t>
            </w:r>
          </w:p>
        </w:tc>
        <w:tc>
          <w:tcPr>
            <w:tcW w:w="1674" w:type="dxa"/>
            <w:vAlign w:val="center"/>
          </w:tcPr>
          <w:p w14:paraId="667C6546" w14:textId="77777777" w:rsidR="00DC29BB" w:rsidRDefault="00DC29BB" w:rsidP="00DF02D8">
            <w:pPr>
              <w:spacing w:line="280" w:lineRule="exact"/>
              <w:jc w:val="center"/>
              <w:rPr>
                <w:rFonts w:ascii="仿宋_GB2312" w:eastAsia="仿宋_GB2312" w:hAnsi="仿宋_GB2312" w:cs="仿宋_GB2312" w:hint="eastAsia"/>
                <w:kern w:val="2"/>
                <w:sz w:val="24"/>
                <w:szCs w:val="24"/>
              </w:rPr>
            </w:pPr>
            <w:proofErr w:type="gramStart"/>
            <w:r>
              <w:rPr>
                <w:rFonts w:ascii="仿宋_GB2312" w:eastAsia="仿宋_GB2312" w:hAnsi="仿宋_GB2312" w:cs="仿宋_GB2312" w:hint="eastAsia"/>
                <w:kern w:val="2"/>
                <w:sz w:val="24"/>
                <w:szCs w:val="24"/>
              </w:rPr>
              <w:t>县发改局</w:t>
            </w:r>
            <w:proofErr w:type="gramEnd"/>
          </w:p>
        </w:tc>
        <w:tc>
          <w:tcPr>
            <w:tcW w:w="1965" w:type="dxa"/>
            <w:vAlign w:val="center"/>
          </w:tcPr>
          <w:p w14:paraId="4D462BC9" w14:textId="77777777" w:rsidR="00DC29BB" w:rsidRDefault="00DC29BB" w:rsidP="00DF02D8">
            <w:pPr>
              <w:pStyle w:val="Default"/>
              <w:spacing w:line="280" w:lineRule="exact"/>
              <w:jc w:val="center"/>
              <w:rPr>
                <w:rFonts w:ascii="仿宋_GB2312" w:eastAsia="仿宋_GB2312" w:hAnsi="仿宋_GB2312" w:cs="仿宋_GB2312" w:hint="eastAsia"/>
                <w:color w:val="auto"/>
                <w:szCs w:val="24"/>
              </w:rPr>
            </w:pPr>
            <w:r>
              <w:rPr>
                <w:rFonts w:ascii="仿宋_GB2312" w:eastAsia="仿宋_GB2312" w:hAnsi="仿宋_GB2312" w:cs="仿宋_GB2312" w:hint="eastAsia"/>
                <w:color w:val="auto"/>
                <w:szCs w:val="24"/>
              </w:rPr>
              <w:t>县直有关部门</w:t>
            </w:r>
          </w:p>
          <w:p w14:paraId="180A9371" w14:textId="77777777" w:rsidR="00DC29BB" w:rsidRDefault="00DC29BB" w:rsidP="00DF02D8">
            <w:pPr>
              <w:pStyle w:val="Default"/>
              <w:spacing w:line="280" w:lineRule="exact"/>
              <w:jc w:val="center"/>
              <w:rPr>
                <w:rFonts w:ascii="仿宋_GB2312" w:eastAsia="仿宋_GB2312" w:hAnsi="仿宋_GB2312" w:cs="仿宋_GB2312" w:hint="eastAsia"/>
                <w:color w:val="auto"/>
                <w:szCs w:val="24"/>
              </w:rPr>
            </w:pPr>
            <w:r>
              <w:rPr>
                <w:rFonts w:ascii="仿宋_GB2312" w:eastAsia="仿宋_GB2312" w:hAnsi="仿宋_GB2312" w:cs="仿宋_GB2312" w:hint="eastAsia"/>
                <w:color w:val="auto"/>
                <w:szCs w:val="24"/>
              </w:rPr>
              <w:t>相关乡镇</w:t>
            </w:r>
          </w:p>
        </w:tc>
        <w:tc>
          <w:tcPr>
            <w:tcW w:w="951" w:type="dxa"/>
            <w:vAlign w:val="center"/>
          </w:tcPr>
          <w:p w14:paraId="68C70C39"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12月底前</w:t>
            </w:r>
          </w:p>
        </w:tc>
      </w:tr>
      <w:tr w:rsidR="00DC29BB" w14:paraId="7C4F5FDA" w14:textId="77777777" w:rsidTr="00DF02D8">
        <w:trPr>
          <w:trHeight w:val="685"/>
        </w:trPr>
        <w:tc>
          <w:tcPr>
            <w:tcW w:w="626" w:type="dxa"/>
            <w:vAlign w:val="center"/>
          </w:tcPr>
          <w:p w14:paraId="4CC396EF" w14:textId="77777777" w:rsidR="00DC29BB" w:rsidRDefault="00DC29BB" w:rsidP="00DF02D8">
            <w:pPr>
              <w:spacing w:line="320" w:lineRule="exact"/>
              <w:jc w:val="center"/>
              <w:rPr>
                <w:rFonts w:ascii="仿宋_GB2312" w:eastAsia="仿宋_GB2312" w:hAnsi="仿宋_GB2312" w:cs="仿宋_GB2312" w:hint="eastAsia"/>
                <w:kern w:val="2"/>
                <w:sz w:val="24"/>
                <w:szCs w:val="24"/>
              </w:rPr>
            </w:pPr>
            <w:r>
              <w:rPr>
                <w:rFonts w:ascii="楷体_GB2312" w:eastAsia="楷体_GB2312" w:hint="eastAsia"/>
                <w:b/>
                <w:sz w:val="24"/>
                <w:szCs w:val="24"/>
              </w:rPr>
              <w:t>序号</w:t>
            </w:r>
          </w:p>
        </w:tc>
        <w:tc>
          <w:tcPr>
            <w:tcW w:w="7868" w:type="dxa"/>
            <w:vAlign w:val="center"/>
          </w:tcPr>
          <w:p w14:paraId="06822A8A" w14:textId="77777777" w:rsidR="00DC29BB" w:rsidRDefault="00DC29BB" w:rsidP="00DF02D8">
            <w:pPr>
              <w:spacing w:line="320" w:lineRule="exact"/>
              <w:jc w:val="center"/>
              <w:rPr>
                <w:rFonts w:ascii="仿宋_GB2312" w:eastAsia="仿宋_GB2312" w:hAnsi="仿宋_GB2312" w:cs="仿宋_GB2312" w:hint="eastAsia"/>
                <w:b/>
                <w:bCs/>
                <w:sz w:val="24"/>
                <w:szCs w:val="24"/>
              </w:rPr>
            </w:pPr>
            <w:r>
              <w:rPr>
                <w:rFonts w:ascii="楷体_GB2312" w:eastAsia="楷体_GB2312" w:hint="eastAsia"/>
                <w:b/>
                <w:sz w:val="24"/>
                <w:szCs w:val="24"/>
              </w:rPr>
              <w:t xml:space="preserve">工   作   任   </w:t>
            </w:r>
            <w:proofErr w:type="gramStart"/>
            <w:r>
              <w:rPr>
                <w:rFonts w:ascii="楷体_GB2312" w:eastAsia="楷体_GB2312" w:hint="eastAsia"/>
                <w:b/>
                <w:sz w:val="24"/>
                <w:szCs w:val="24"/>
              </w:rPr>
              <w:t>务</w:t>
            </w:r>
            <w:proofErr w:type="gramEnd"/>
          </w:p>
        </w:tc>
        <w:tc>
          <w:tcPr>
            <w:tcW w:w="955" w:type="dxa"/>
            <w:vAlign w:val="center"/>
          </w:tcPr>
          <w:p w14:paraId="4AA6B032" w14:textId="77777777" w:rsidR="00DC29BB" w:rsidRDefault="00DC29BB" w:rsidP="00DF02D8">
            <w:pPr>
              <w:spacing w:line="320" w:lineRule="exact"/>
              <w:jc w:val="center"/>
              <w:rPr>
                <w:rFonts w:ascii="楷体_GB2312" w:eastAsia="楷体_GB2312" w:hint="eastAsia"/>
                <w:b/>
                <w:sz w:val="24"/>
                <w:szCs w:val="24"/>
              </w:rPr>
            </w:pPr>
            <w:r>
              <w:rPr>
                <w:rFonts w:ascii="楷体_GB2312" w:eastAsia="楷体_GB2312" w:hint="eastAsia"/>
                <w:b/>
                <w:sz w:val="24"/>
                <w:szCs w:val="24"/>
              </w:rPr>
              <w:t>包抓</w:t>
            </w:r>
          </w:p>
          <w:p w14:paraId="77C2539D" w14:textId="77777777" w:rsidR="00DC29BB" w:rsidRDefault="00DC29BB" w:rsidP="00DF02D8">
            <w:pPr>
              <w:spacing w:line="320" w:lineRule="exact"/>
              <w:jc w:val="center"/>
              <w:rPr>
                <w:rFonts w:ascii="仿宋_GB2312" w:eastAsia="仿宋_GB2312" w:hAnsi="仿宋_GB2312" w:cs="仿宋_GB2312" w:hint="eastAsia"/>
                <w:kern w:val="2"/>
                <w:sz w:val="24"/>
                <w:szCs w:val="24"/>
              </w:rPr>
            </w:pPr>
            <w:r>
              <w:rPr>
                <w:rFonts w:ascii="楷体_GB2312" w:eastAsia="楷体_GB2312" w:hint="eastAsia"/>
                <w:b/>
                <w:sz w:val="24"/>
                <w:szCs w:val="24"/>
              </w:rPr>
              <w:t>领导</w:t>
            </w:r>
          </w:p>
        </w:tc>
        <w:tc>
          <w:tcPr>
            <w:tcW w:w="1050" w:type="dxa"/>
            <w:vAlign w:val="center"/>
          </w:tcPr>
          <w:p w14:paraId="750EABFD" w14:textId="77777777" w:rsidR="00DC29BB" w:rsidRDefault="00DC29BB" w:rsidP="00DF02D8">
            <w:pPr>
              <w:spacing w:line="320" w:lineRule="exact"/>
              <w:jc w:val="center"/>
              <w:rPr>
                <w:rFonts w:ascii="仿宋_GB2312" w:eastAsia="仿宋_GB2312" w:hAnsi="仿宋_GB2312" w:cs="仿宋_GB2312" w:hint="eastAsia"/>
                <w:kern w:val="2"/>
                <w:sz w:val="24"/>
                <w:szCs w:val="24"/>
              </w:rPr>
            </w:pPr>
            <w:r>
              <w:rPr>
                <w:rFonts w:ascii="楷体_GB2312" w:eastAsia="楷体_GB2312" w:hint="eastAsia"/>
                <w:b/>
                <w:sz w:val="24"/>
                <w:szCs w:val="24"/>
              </w:rPr>
              <w:t>责任人</w:t>
            </w:r>
          </w:p>
        </w:tc>
        <w:tc>
          <w:tcPr>
            <w:tcW w:w="1674" w:type="dxa"/>
            <w:vAlign w:val="center"/>
          </w:tcPr>
          <w:p w14:paraId="4EE8EFC9" w14:textId="77777777" w:rsidR="00DC29BB" w:rsidRDefault="00DC29BB" w:rsidP="00DF02D8">
            <w:pPr>
              <w:spacing w:line="320" w:lineRule="exact"/>
              <w:jc w:val="center"/>
              <w:rPr>
                <w:rFonts w:ascii="仿宋_GB2312" w:eastAsia="仿宋_GB2312" w:hAnsi="仿宋_GB2312" w:cs="仿宋_GB2312" w:hint="eastAsia"/>
                <w:kern w:val="2"/>
                <w:sz w:val="24"/>
                <w:szCs w:val="24"/>
              </w:rPr>
            </w:pPr>
            <w:r>
              <w:rPr>
                <w:rFonts w:ascii="楷体_GB2312" w:eastAsia="楷体_GB2312" w:hint="eastAsia"/>
                <w:b/>
                <w:sz w:val="24"/>
                <w:szCs w:val="24"/>
              </w:rPr>
              <w:t>牵头单位</w:t>
            </w:r>
          </w:p>
        </w:tc>
        <w:tc>
          <w:tcPr>
            <w:tcW w:w="1965" w:type="dxa"/>
            <w:vAlign w:val="center"/>
          </w:tcPr>
          <w:p w14:paraId="5943DAFE" w14:textId="77777777" w:rsidR="00DC29BB" w:rsidRDefault="00DC29BB" w:rsidP="00DF02D8">
            <w:pPr>
              <w:spacing w:line="320" w:lineRule="exact"/>
              <w:jc w:val="center"/>
              <w:rPr>
                <w:rFonts w:ascii="仿宋_GB2312" w:eastAsia="仿宋_GB2312" w:hAnsi="仿宋_GB2312" w:cs="仿宋_GB2312" w:hint="eastAsia"/>
                <w:kern w:val="2"/>
                <w:sz w:val="24"/>
                <w:szCs w:val="24"/>
              </w:rPr>
            </w:pPr>
            <w:r>
              <w:rPr>
                <w:rFonts w:ascii="楷体_GB2312" w:eastAsia="楷体_GB2312" w:hint="eastAsia"/>
                <w:b/>
                <w:sz w:val="24"/>
                <w:szCs w:val="24"/>
              </w:rPr>
              <w:t>参加单位</w:t>
            </w:r>
          </w:p>
        </w:tc>
        <w:tc>
          <w:tcPr>
            <w:tcW w:w="951" w:type="dxa"/>
            <w:vAlign w:val="center"/>
          </w:tcPr>
          <w:p w14:paraId="1B352E79" w14:textId="77777777" w:rsidR="00DC29BB" w:rsidRDefault="00DC29BB" w:rsidP="00DF02D8">
            <w:pPr>
              <w:jc w:val="center"/>
              <w:rPr>
                <w:rFonts w:ascii="楷体_GB2312" w:eastAsia="楷体_GB2312" w:hint="eastAsia"/>
                <w:b/>
                <w:sz w:val="24"/>
                <w:szCs w:val="24"/>
              </w:rPr>
            </w:pPr>
            <w:r>
              <w:rPr>
                <w:rFonts w:ascii="楷体_GB2312" w:eastAsia="楷体_GB2312" w:hint="eastAsia"/>
                <w:b/>
                <w:sz w:val="24"/>
                <w:szCs w:val="24"/>
              </w:rPr>
              <w:t>完成</w:t>
            </w:r>
          </w:p>
          <w:p w14:paraId="62449685" w14:textId="77777777" w:rsidR="00DC29BB" w:rsidRDefault="00DC29BB" w:rsidP="00DF02D8">
            <w:pPr>
              <w:jc w:val="center"/>
              <w:rPr>
                <w:rFonts w:ascii="仿宋_GB2312" w:eastAsia="仿宋_GB2312" w:hAnsi="仿宋_GB2312" w:cs="仿宋_GB2312" w:hint="eastAsia"/>
                <w:kern w:val="2"/>
                <w:sz w:val="24"/>
                <w:szCs w:val="24"/>
              </w:rPr>
            </w:pPr>
            <w:r>
              <w:rPr>
                <w:rFonts w:ascii="楷体_GB2312" w:eastAsia="楷体_GB2312" w:hint="eastAsia"/>
                <w:b/>
                <w:sz w:val="24"/>
                <w:szCs w:val="24"/>
              </w:rPr>
              <w:t>时限</w:t>
            </w:r>
          </w:p>
        </w:tc>
      </w:tr>
      <w:tr w:rsidR="00DC29BB" w14:paraId="570E0ADA" w14:textId="77777777" w:rsidTr="00DF02D8">
        <w:trPr>
          <w:trHeight w:val="685"/>
        </w:trPr>
        <w:tc>
          <w:tcPr>
            <w:tcW w:w="15089" w:type="dxa"/>
            <w:gridSpan w:val="7"/>
            <w:vAlign w:val="center"/>
          </w:tcPr>
          <w:p w14:paraId="0C1D31D9" w14:textId="77777777" w:rsidR="00DC29BB" w:rsidRDefault="00DC29BB" w:rsidP="00DF02D8">
            <w:pPr>
              <w:tabs>
                <w:tab w:val="left" w:pos="3180"/>
              </w:tabs>
              <w:spacing w:line="280" w:lineRule="exact"/>
              <w:rPr>
                <w:rFonts w:ascii="仿宋_GB2312" w:eastAsia="仿宋_GB2312" w:hAnsi="仿宋_GB2312" w:cs="仿宋_GB2312" w:hint="eastAsia"/>
                <w:sz w:val="24"/>
                <w:szCs w:val="24"/>
              </w:rPr>
            </w:pPr>
            <w:r>
              <w:rPr>
                <w:rFonts w:ascii="楷体_GB2312" w:eastAsia="楷体_GB2312" w:hAnsi="楷体_GB2312" w:cs="楷体_GB2312" w:hint="eastAsia"/>
                <w:b/>
                <w:bCs/>
                <w:sz w:val="24"/>
                <w:szCs w:val="24"/>
              </w:rPr>
              <w:t>五、聚力共同富裕，顺应群众美好生活新期盼</w:t>
            </w:r>
          </w:p>
        </w:tc>
      </w:tr>
      <w:tr w:rsidR="00DC29BB" w14:paraId="58985EBD" w14:textId="77777777" w:rsidTr="00DF02D8">
        <w:trPr>
          <w:trHeight w:val="685"/>
        </w:trPr>
        <w:tc>
          <w:tcPr>
            <w:tcW w:w="626" w:type="dxa"/>
            <w:vAlign w:val="center"/>
          </w:tcPr>
          <w:p w14:paraId="50C32FCD" w14:textId="77777777" w:rsidR="00DC29BB" w:rsidRDefault="00DC29BB" w:rsidP="00DF02D8">
            <w:pPr>
              <w:spacing w:line="320" w:lineRule="exact"/>
              <w:jc w:val="center"/>
              <w:rPr>
                <w:rFonts w:ascii="楷体_GB2312" w:eastAsia="楷体_GB2312"/>
                <w:b/>
                <w:kern w:val="2"/>
                <w:sz w:val="24"/>
                <w:szCs w:val="24"/>
              </w:rPr>
            </w:pPr>
            <w:r>
              <w:rPr>
                <w:rFonts w:ascii="仿宋_GB2312" w:eastAsia="仿宋_GB2312" w:hAnsi="仿宋_GB2312" w:cs="仿宋_GB2312" w:hint="eastAsia"/>
                <w:sz w:val="24"/>
                <w:szCs w:val="24"/>
              </w:rPr>
              <w:t>70</w:t>
            </w:r>
          </w:p>
        </w:tc>
        <w:tc>
          <w:tcPr>
            <w:tcW w:w="7868" w:type="dxa"/>
            <w:vAlign w:val="center"/>
          </w:tcPr>
          <w:p w14:paraId="6B0DA6CF" w14:textId="77777777" w:rsidR="00DC29BB" w:rsidRDefault="00DC29BB" w:rsidP="00DF02D8">
            <w:pPr>
              <w:spacing w:line="320" w:lineRule="exact"/>
              <w:jc w:val="left"/>
              <w:rPr>
                <w:rFonts w:ascii="楷体_GB2312" w:eastAsia="楷体_GB2312" w:hint="eastAsia"/>
                <w:b/>
                <w:kern w:val="2"/>
                <w:sz w:val="24"/>
                <w:szCs w:val="24"/>
              </w:rPr>
            </w:pPr>
            <w:r>
              <w:rPr>
                <w:rFonts w:ascii="楷体_GB2312" w:eastAsia="楷体_GB2312" w:hint="eastAsia"/>
                <w:b/>
                <w:kern w:val="2"/>
                <w:sz w:val="24"/>
                <w:szCs w:val="24"/>
              </w:rPr>
              <w:t>扎实做好“六稳”工作，全面落实“六保”任务，</w:t>
            </w:r>
            <w:r>
              <w:rPr>
                <w:rFonts w:ascii="仿宋_GB2312" w:eastAsia="仿宋_GB2312" w:hAnsi="仿宋_GB2312" w:cs="仿宋_GB2312" w:hint="eastAsia"/>
                <w:sz w:val="24"/>
                <w:szCs w:val="24"/>
              </w:rPr>
              <w:t>多渠道增加工资性、经营性、财产性、转移性收入，切实提高低收入群体收入，扩大中等收入群体，确保城乡居民人均可支配收入增速高于经济增速。</w:t>
            </w:r>
          </w:p>
        </w:tc>
        <w:tc>
          <w:tcPr>
            <w:tcW w:w="955" w:type="dxa"/>
            <w:vAlign w:val="center"/>
          </w:tcPr>
          <w:p w14:paraId="05C53D27" w14:textId="77777777" w:rsidR="00DC29BB" w:rsidRDefault="00DC29BB" w:rsidP="00DF02D8">
            <w:pPr>
              <w:spacing w:line="320" w:lineRule="exact"/>
              <w:jc w:val="lef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朱  辉</w:t>
            </w:r>
          </w:p>
        </w:tc>
        <w:tc>
          <w:tcPr>
            <w:tcW w:w="1050" w:type="dxa"/>
            <w:vAlign w:val="center"/>
          </w:tcPr>
          <w:p w14:paraId="7AC7AEA5" w14:textId="77777777" w:rsidR="00DC29BB" w:rsidRDefault="00DC29BB" w:rsidP="00DF02D8">
            <w:pPr>
              <w:spacing w:line="32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王  林樊利军卢军国马春朝</w:t>
            </w:r>
          </w:p>
        </w:tc>
        <w:tc>
          <w:tcPr>
            <w:tcW w:w="1674" w:type="dxa"/>
            <w:vAlign w:val="center"/>
          </w:tcPr>
          <w:p w14:paraId="5983F9F5" w14:textId="77777777" w:rsidR="00DC29BB" w:rsidRDefault="00DC29BB" w:rsidP="00DF02D8">
            <w:pPr>
              <w:spacing w:line="32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县工信局   县</w:t>
            </w:r>
            <w:proofErr w:type="gramStart"/>
            <w:r>
              <w:rPr>
                <w:rFonts w:ascii="仿宋_GB2312" w:eastAsia="仿宋_GB2312" w:hAnsi="仿宋_GB2312" w:cs="仿宋_GB2312" w:hint="eastAsia"/>
                <w:sz w:val="24"/>
                <w:szCs w:val="24"/>
              </w:rPr>
              <w:t>人社局</w:t>
            </w:r>
            <w:proofErr w:type="gramEnd"/>
            <w:r>
              <w:rPr>
                <w:rFonts w:ascii="仿宋_GB2312" w:eastAsia="仿宋_GB2312" w:hAnsi="仿宋_GB2312" w:cs="仿宋_GB2312" w:hint="eastAsia"/>
                <w:sz w:val="24"/>
                <w:szCs w:val="24"/>
              </w:rPr>
              <w:t xml:space="preserve">   县农业农村局县商务局</w:t>
            </w:r>
          </w:p>
        </w:tc>
        <w:tc>
          <w:tcPr>
            <w:tcW w:w="1965" w:type="dxa"/>
            <w:vAlign w:val="center"/>
          </w:tcPr>
          <w:p w14:paraId="37191C53" w14:textId="77777777" w:rsidR="00DC29BB" w:rsidRDefault="00DC29BB" w:rsidP="00DF02D8">
            <w:pPr>
              <w:pStyle w:val="Default"/>
              <w:spacing w:line="280" w:lineRule="exact"/>
              <w:jc w:val="center"/>
              <w:rPr>
                <w:rFonts w:ascii="仿宋_GB2312" w:eastAsia="仿宋_GB2312" w:hAnsi="仿宋_GB2312" w:cs="仿宋_GB2312" w:hint="eastAsia"/>
                <w:color w:val="auto"/>
                <w:szCs w:val="24"/>
              </w:rPr>
            </w:pPr>
            <w:r>
              <w:rPr>
                <w:rFonts w:ascii="仿宋_GB2312" w:eastAsia="仿宋_GB2312" w:hAnsi="仿宋_GB2312" w:cs="仿宋_GB2312" w:hint="eastAsia"/>
                <w:color w:val="auto"/>
                <w:szCs w:val="24"/>
              </w:rPr>
              <w:t>县直有关部门</w:t>
            </w:r>
          </w:p>
          <w:p w14:paraId="59605A57" w14:textId="77777777" w:rsidR="00DC29BB" w:rsidRDefault="00DC29BB" w:rsidP="00DF02D8">
            <w:pPr>
              <w:pStyle w:val="Default"/>
              <w:spacing w:line="280" w:lineRule="exact"/>
              <w:jc w:val="center"/>
              <w:rPr>
                <w:rFonts w:ascii="仿宋_GB2312" w:eastAsia="仿宋_GB2312" w:hAnsi="仿宋_GB2312" w:cs="仿宋_GB2312" w:hint="eastAsia"/>
                <w:color w:val="auto"/>
                <w:szCs w:val="24"/>
              </w:rPr>
            </w:pPr>
            <w:r>
              <w:rPr>
                <w:rFonts w:ascii="仿宋_GB2312" w:eastAsia="仿宋_GB2312" w:hAnsi="仿宋_GB2312" w:cs="仿宋_GB2312" w:hint="eastAsia"/>
                <w:color w:val="auto"/>
                <w:szCs w:val="24"/>
              </w:rPr>
              <w:t>各乡镇</w:t>
            </w:r>
          </w:p>
          <w:p w14:paraId="6076B2AA" w14:textId="77777777" w:rsidR="00DC29BB" w:rsidRDefault="00DC29BB" w:rsidP="00DF02D8">
            <w:pPr>
              <w:pStyle w:val="Default"/>
              <w:spacing w:line="280" w:lineRule="exact"/>
              <w:jc w:val="center"/>
              <w:rPr>
                <w:rFonts w:ascii="仿宋_GB2312" w:eastAsia="仿宋_GB2312" w:hAnsi="仿宋_GB2312" w:cs="仿宋_GB2312" w:hint="eastAsia"/>
                <w:color w:val="auto"/>
                <w:szCs w:val="24"/>
              </w:rPr>
            </w:pPr>
            <w:proofErr w:type="gramStart"/>
            <w:r>
              <w:rPr>
                <w:rFonts w:ascii="仿宋_GB2312" w:eastAsia="仿宋_GB2312" w:hAnsi="仿宋_GB2312" w:cs="仿宋_GB2312" w:hint="eastAsia"/>
                <w:color w:val="auto"/>
                <w:szCs w:val="24"/>
              </w:rPr>
              <w:t>驻平区</w:t>
            </w:r>
            <w:proofErr w:type="gramEnd"/>
            <w:r>
              <w:rPr>
                <w:rFonts w:ascii="仿宋_GB2312" w:eastAsia="仿宋_GB2312" w:hAnsi="仿宋_GB2312" w:cs="仿宋_GB2312" w:hint="eastAsia"/>
                <w:color w:val="auto"/>
                <w:szCs w:val="24"/>
              </w:rPr>
              <w:t>（市）属相关单位</w:t>
            </w:r>
          </w:p>
        </w:tc>
        <w:tc>
          <w:tcPr>
            <w:tcW w:w="951" w:type="dxa"/>
            <w:vAlign w:val="center"/>
          </w:tcPr>
          <w:p w14:paraId="44B115A6"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12月底前</w:t>
            </w:r>
          </w:p>
        </w:tc>
      </w:tr>
      <w:tr w:rsidR="00DC29BB" w14:paraId="29C6C4F8" w14:textId="77777777" w:rsidTr="00DF02D8">
        <w:trPr>
          <w:trHeight w:val="565"/>
        </w:trPr>
        <w:tc>
          <w:tcPr>
            <w:tcW w:w="626" w:type="dxa"/>
            <w:vAlign w:val="center"/>
          </w:tcPr>
          <w:p w14:paraId="687765E7"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71</w:t>
            </w:r>
          </w:p>
        </w:tc>
        <w:tc>
          <w:tcPr>
            <w:tcW w:w="7868" w:type="dxa"/>
            <w:vAlign w:val="center"/>
          </w:tcPr>
          <w:p w14:paraId="478D48AD" w14:textId="77777777" w:rsidR="00DC29BB" w:rsidRDefault="00DC29BB" w:rsidP="00DF02D8">
            <w:pPr>
              <w:pStyle w:val="a9"/>
              <w:spacing w:beforeAutospacing="0" w:afterAutospacing="0" w:line="280" w:lineRule="exact"/>
              <w:jc w:val="both"/>
              <w:rPr>
                <w:rFonts w:ascii="仿宋_GB2312" w:eastAsia="仿宋_GB2312" w:hAnsi="仿宋_GB2312" w:cs="仿宋_GB2312" w:hint="eastAsia"/>
                <w:b/>
                <w:bCs/>
                <w:szCs w:val="24"/>
              </w:rPr>
            </w:pPr>
            <w:r>
              <w:rPr>
                <w:rFonts w:ascii="仿宋_GB2312" w:eastAsia="仿宋_GB2312" w:hAnsi="仿宋_GB2312" w:cs="仿宋_GB2312" w:hint="eastAsia"/>
                <w:b/>
                <w:bCs/>
                <w:szCs w:val="24"/>
              </w:rPr>
              <w:t>强化就业优先政策，</w:t>
            </w:r>
            <w:proofErr w:type="gramStart"/>
            <w:r>
              <w:rPr>
                <w:rFonts w:ascii="仿宋_GB2312" w:eastAsia="仿宋_GB2312" w:hAnsi="仿宋_GB2312" w:cs="仿宋_GB2312" w:hint="eastAsia"/>
                <w:szCs w:val="24"/>
              </w:rPr>
              <w:t>落实援企稳</w:t>
            </w:r>
            <w:proofErr w:type="gramEnd"/>
            <w:r>
              <w:rPr>
                <w:rFonts w:ascii="仿宋_GB2312" w:eastAsia="仿宋_GB2312" w:hAnsi="仿宋_GB2312" w:cs="仿宋_GB2312" w:hint="eastAsia"/>
                <w:szCs w:val="24"/>
              </w:rPr>
              <w:t>岗、就业援助等政策，</w:t>
            </w:r>
            <w:proofErr w:type="gramStart"/>
            <w:r>
              <w:rPr>
                <w:rFonts w:ascii="仿宋_GB2312" w:eastAsia="仿宋_GB2312" w:hAnsi="仿宋_GB2312" w:cs="仿宋_GB2312" w:hint="eastAsia"/>
                <w:szCs w:val="24"/>
              </w:rPr>
              <w:t>统筹抓好</w:t>
            </w:r>
            <w:proofErr w:type="gramEnd"/>
            <w:r>
              <w:rPr>
                <w:rFonts w:ascii="仿宋_GB2312" w:eastAsia="仿宋_GB2312" w:hAnsi="仿宋_GB2312" w:cs="仿宋_GB2312" w:hint="eastAsia"/>
                <w:szCs w:val="24"/>
              </w:rPr>
              <w:t>高校毕业生、退役军人、下岗失业人员、农民工、残疾人等重点群体就业，加强老灌区相对贫困人口帮扶，城镇调查失业率控制在5.5%以内，农村劳动力转移就业2万人以上。</w:t>
            </w:r>
          </w:p>
        </w:tc>
        <w:tc>
          <w:tcPr>
            <w:tcW w:w="955" w:type="dxa"/>
            <w:vAlign w:val="center"/>
          </w:tcPr>
          <w:p w14:paraId="1229F50F" w14:textId="77777777" w:rsidR="00DC29BB" w:rsidRDefault="00DC29BB" w:rsidP="00DF02D8">
            <w:pPr>
              <w:spacing w:line="280" w:lineRule="exact"/>
              <w:jc w:val="center"/>
              <w:rPr>
                <w:rFonts w:ascii="仿宋_GB2312" w:eastAsia="仿宋_GB2312" w:hAnsi="仿宋_GB2312" w:cs="仿宋_GB2312" w:hint="eastAsia"/>
                <w:kern w:val="2"/>
                <w:sz w:val="24"/>
                <w:szCs w:val="24"/>
              </w:rPr>
            </w:pPr>
            <w:proofErr w:type="gramStart"/>
            <w:r>
              <w:rPr>
                <w:rFonts w:ascii="仿宋_GB2312" w:eastAsia="仿宋_GB2312" w:hAnsi="仿宋_GB2312" w:cs="仿宋_GB2312" w:hint="eastAsia"/>
                <w:kern w:val="2"/>
                <w:sz w:val="24"/>
                <w:szCs w:val="24"/>
              </w:rPr>
              <w:t>李晓坤</w:t>
            </w:r>
            <w:proofErr w:type="gramEnd"/>
          </w:p>
        </w:tc>
        <w:tc>
          <w:tcPr>
            <w:tcW w:w="1050" w:type="dxa"/>
            <w:vAlign w:val="center"/>
          </w:tcPr>
          <w:p w14:paraId="6EAAFC9D"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kern w:val="2"/>
                <w:sz w:val="24"/>
                <w:szCs w:val="24"/>
              </w:rPr>
              <w:t>樊利军</w:t>
            </w:r>
          </w:p>
        </w:tc>
        <w:tc>
          <w:tcPr>
            <w:tcW w:w="1674" w:type="dxa"/>
            <w:vAlign w:val="center"/>
          </w:tcPr>
          <w:p w14:paraId="30AA0DC5"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kern w:val="2"/>
                <w:sz w:val="24"/>
                <w:szCs w:val="24"/>
              </w:rPr>
              <w:t>县</w:t>
            </w:r>
            <w:proofErr w:type="gramStart"/>
            <w:r>
              <w:rPr>
                <w:rFonts w:ascii="仿宋_GB2312" w:eastAsia="仿宋_GB2312" w:hAnsi="仿宋_GB2312" w:cs="仿宋_GB2312" w:hint="eastAsia"/>
                <w:kern w:val="2"/>
                <w:sz w:val="24"/>
                <w:szCs w:val="24"/>
              </w:rPr>
              <w:t>人社局</w:t>
            </w:r>
            <w:proofErr w:type="gramEnd"/>
            <w:r>
              <w:rPr>
                <w:rFonts w:ascii="仿宋_GB2312" w:eastAsia="仿宋_GB2312" w:hAnsi="仿宋_GB2312" w:cs="仿宋_GB2312" w:hint="eastAsia"/>
                <w:kern w:val="2"/>
                <w:sz w:val="24"/>
                <w:szCs w:val="24"/>
              </w:rPr>
              <w:t xml:space="preserve">   </w:t>
            </w:r>
          </w:p>
        </w:tc>
        <w:tc>
          <w:tcPr>
            <w:tcW w:w="1965" w:type="dxa"/>
            <w:vAlign w:val="center"/>
          </w:tcPr>
          <w:p w14:paraId="06DF066D" w14:textId="77777777" w:rsidR="00DC29BB" w:rsidRDefault="00DC29BB" w:rsidP="00DF02D8">
            <w:pPr>
              <w:pStyle w:val="Default"/>
              <w:spacing w:line="280" w:lineRule="exact"/>
              <w:jc w:val="center"/>
              <w:rPr>
                <w:rFonts w:ascii="仿宋_GB2312" w:eastAsia="仿宋_GB2312" w:hAnsi="仿宋_GB2312" w:cs="仿宋_GB2312" w:hint="eastAsia"/>
                <w:color w:val="auto"/>
                <w:szCs w:val="24"/>
              </w:rPr>
            </w:pPr>
            <w:r>
              <w:rPr>
                <w:rFonts w:ascii="仿宋_GB2312" w:eastAsia="仿宋_GB2312" w:hAnsi="仿宋_GB2312" w:cs="仿宋_GB2312" w:hint="eastAsia"/>
                <w:color w:val="auto"/>
                <w:szCs w:val="24"/>
              </w:rPr>
              <w:t>县直有关部门</w:t>
            </w:r>
          </w:p>
          <w:p w14:paraId="35063E7E" w14:textId="77777777" w:rsidR="00DC29BB" w:rsidRDefault="00DC29BB" w:rsidP="00DF02D8">
            <w:pPr>
              <w:pStyle w:val="Default"/>
              <w:spacing w:line="280" w:lineRule="exact"/>
              <w:jc w:val="center"/>
              <w:rPr>
                <w:rFonts w:ascii="仿宋_GB2312" w:eastAsia="仿宋_GB2312" w:hAnsi="仿宋_GB2312" w:cs="仿宋_GB2312" w:hint="eastAsia"/>
                <w:color w:val="auto"/>
                <w:szCs w:val="24"/>
              </w:rPr>
            </w:pPr>
            <w:r>
              <w:rPr>
                <w:rFonts w:ascii="仿宋_GB2312" w:eastAsia="仿宋_GB2312" w:hAnsi="仿宋_GB2312" w:cs="仿宋_GB2312" w:hint="eastAsia"/>
                <w:color w:val="auto"/>
                <w:szCs w:val="24"/>
              </w:rPr>
              <w:t>各乡镇</w:t>
            </w:r>
          </w:p>
        </w:tc>
        <w:tc>
          <w:tcPr>
            <w:tcW w:w="951" w:type="dxa"/>
            <w:vAlign w:val="center"/>
          </w:tcPr>
          <w:p w14:paraId="4B9838C5"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12月底前</w:t>
            </w:r>
          </w:p>
        </w:tc>
      </w:tr>
      <w:tr w:rsidR="00DC29BB" w14:paraId="02EB3483" w14:textId="77777777" w:rsidTr="00DF02D8">
        <w:trPr>
          <w:trHeight w:val="1012"/>
        </w:trPr>
        <w:tc>
          <w:tcPr>
            <w:tcW w:w="626" w:type="dxa"/>
            <w:vAlign w:val="center"/>
          </w:tcPr>
          <w:p w14:paraId="497F2B0B"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72</w:t>
            </w:r>
          </w:p>
        </w:tc>
        <w:tc>
          <w:tcPr>
            <w:tcW w:w="7868" w:type="dxa"/>
            <w:vAlign w:val="center"/>
          </w:tcPr>
          <w:p w14:paraId="2EA333BE" w14:textId="77777777" w:rsidR="00DC29BB" w:rsidRDefault="00DC29BB" w:rsidP="00DF02D8">
            <w:pPr>
              <w:pStyle w:val="a9"/>
              <w:spacing w:beforeAutospacing="0" w:afterAutospacing="0" w:line="280" w:lineRule="exact"/>
              <w:jc w:val="both"/>
              <w:rPr>
                <w:rFonts w:ascii="仿宋_GB2312" w:eastAsia="仿宋_GB2312" w:hAnsi="仿宋_GB2312" w:cs="仿宋_GB2312" w:hint="eastAsia"/>
                <w:b/>
                <w:bCs/>
                <w:szCs w:val="24"/>
              </w:rPr>
            </w:pPr>
            <w:r>
              <w:rPr>
                <w:rFonts w:ascii="仿宋_GB2312" w:eastAsia="仿宋_GB2312" w:hAnsi="仿宋_GB2312" w:cs="仿宋_GB2312" w:hint="eastAsia"/>
                <w:b/>
                <w:bCs/>
                <w:szCs w:val="24"/>
              </w:rPr>
              <w:t>实施全民参保计划，</w:t>
            </w:r>
            <w:r>
              <w:rPr>
                <w:rFonts w:ascii="仿宋_GB2312" w:eastAsia="仿宋_GB2312" w:hAnsi="仿宋_GB2312" w:cs="仿宋_GB2312" w:hint="eastAsia"/>
                <w:szCs w:val="24"/>
              </w:rPr>
              <w:t>推动基本养老保险、基本医疗保险参保扩面。</w:t>
            </w:r>
          </w:p>
        </w:tc>
        <w:tc>
          <w:tcPr>
            <w:tcW w:w="955" w:type="dxa"/>
            <w:vAlign w:val="center"/>
          </w:tcPr>
          <w:p w14:paraId="4604C555" w14:textId="77777777" w:rsidR="00DC29BB" w:rsidRDefault="00DC29BB" w:rsidP="00DF02D8">
            <w:pPr>
              <w:spacing w:line="280" w:lineRule="exact"/>
              <w:jc w:val="center"/>
              <w:rPr>
                <w:rFonts w:ascii="仿宋_GB2312" w:eastAsia="仿宋_GB2312" w:hAnsi="仿宋_GB2312" w:cs="仿宋_GB2312" w:hint="eastAsia"/>
                <w:kern w:val="2"/>
                <w:sz w:val="24"/>
                <w:szCs w:val="24"/>
              </w:rPr>
            </w:pPr>
            <w:proofErr w:type="gramStart"/>
            <w:r>
              <w:rPr>
                <w:rFonts w:ascii="仿宋_GB2312" w:eastAsia="仿宋_GB2312" w:hAnsi="仿宋_GB2312" w:cs="仿宋_GB2312" w:hint="eastAsia"/>
                <w:kern w:val="2"/>
                <w:sz w:val="24"/>
                <w:szCs w:val="24"/>
              </w:rPr>
              <w:t>李晓坤</w:t>
            </w:r>
            <w:proofErr w:type="gramEnd"/>
          </w:p>
        </w:tc>
        <w:tc>
          <w:tcPr>
            <w:tcW w:w="1050" w:type="dxa"/>
            <w:vAlign w:val="center"/>
          </w:tcPr>
          <w:p w14:paraId="40132865"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kern w:val="2"/>
                <w:sz w:val="24"/>
                <w:szCs w:val="24"/>
              </w:rPr>
              <w:t>樊利军</w:t>
            </w:r>
            <w:proofErr w:type="gramStart"/>
            <w:r>
              <w:rPr>
                <w:rFonts w:ascii="仿宋_GB2312" w:eastAsia="仿宋_GB2312" w:hAnsi="仿宋_GB2312" w:cs="仿宋_GB2312" w:hint="eastAsia"/>
                <w:kern w:val="2"/>
                <w:sz w:val="24"/>
                <w:szCs w:val="24"/>
              </w:rPr>
              <w:t>邹</w:t>
            </w:r>
            <w:proofErr w:type="gramEnd"/>
            <w:r>
              <w:rPr>
                <w:rFonts w:ascii="仿宋_GB2312" w:eastAsia="仿宋_GB2312" w:hAnsi="仿宋_GB2312" w:cs="仿宋_GB2312" w:hint="eastAsia"/>
                <w:kern w:val="2"/>
                <w:sz w:val="24"/>
                <w:szCs w:val="24"/>
              </w:rPr>
              <w:t xml:space="preserve">  涛</w:t>
            </w:r>
          </w:p>
        </w:tc>
        <w:tc>
          <w:tcPr>
            <w:tcW w:w="1674" w:type="dxa"/>
            <w:vAlign w:val="center"/>
          </w:tcPr>
          <w:p w14:paraId="3A016E5A"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kern w:val="2"/>
                <w:sz w:val="24"/>
                <w:szCs w:val="24"/>
              </w:rPr>
              <w:t>县</w:t>
            </w:r>
            <w:proofErr w:type="gramStart"/>
            <w:r>
              <w:rPr>
                <w:rFonts w:ascii="仿宋_GB2312" w:eastAsia="仿宋_GB2312" w:hAnsi="仿宋_GB2312" w:cs="仿宋_GB2312" w:hint="eastAsia"/>
                <w:kern w:val="2"/>
                <w:sz w:val="24"/>
                <w:szCs w:val="24"/>
              </w:rPr>
              <w:t>人社局</w:t>
            </w:r>
            <w:proofErr w:type="gramEnd"/>
            <w:r>
              <w:rPr>
                <w:rFonts w:ascii="仿宋_GB2312" w:eastAsia="仿宋_GB2312" w:hAnsi="仿宋_GB2312" w:cs="仿宋_GB2312" w:hint="eastAsia"/>
                <w:kern w:val="2"/>
                <w:sz w:val="24"/>
                <w:szCs w:val="24"/>
              </w:rPr>
              <w:t xml:space="preserve">   县</w:t>
            </w:r>
            <w:proofErr w:type="gramStart"/>
            <w:r>
              <w:rPr>
                <w:rFonts w:ascii="仿宋_GB2312" w:eastAsia="仿宋_GB2312" w:hAnsi="仿宋_GB2312" w:cs="仿宋_GB2312" w:hint="eastAsia"/>
                <w:kern w:val="2"/>
                <w:sz w:val="24"/>
                <w:szCs w:val="24"/>
              </w:rPr>
              <w:t>医</w:t>
            </w:r>
            <w:proofErr w:type="gramEnd"/>
            <w:r>
              <w:rPr>
                <w:rFonts w:ascii="仿宋_GB2312" w:eastAsia="仿宋_GB2312" w:hAnsi="仿宋_GB2312" w:cs="仿宋_GB2312" w:hint="eastAsia"/>
                <w:kern w:val="2"/>
                <w:sz w:val="24"/>
                <w:szCs w:val="24"/>
              </w:rPr>
              <w:t>保局</w:t>
            </w:r>
          </w:p>
        </w:tc>
        <w:tc>
          <w:tcPr>
            <w:tcW w:w="1965" w:type="dxa"/>
            <w:vAlign w:val="center"/>
          </w:tcPr>
          <w:p w14:paraId="63F34D5B" w14:textId="77777777" w:rsidR="00DC29BB" w:rsidRDefault="00DC29BB" w:rsidP="00DF02D8">
            <w:pPr>
              <w:pStyle w:val="Default"/>
              <w:spacing w:line="280" w:lineRule="exact"/>
              <w:jc w:val="center"/>
              <w:rPr>
                <w:rFonts w:ascii="仿宋_GB2312" w:eastAsia="仿宋_GB2312" w:hAnsi="仿宋_GB2312" w:cs="仿宋_GB2312" w:hint="eastAsia"/>
                <w:color w:val="auto"/>
                <w:szCs w:val="24"/>
              </w:rPr>
            </w:pPr>
            <w:r>
              <w:rPr>
                <w:rFonts w:ascii="仿宋_GB2312" w:eastAsia="仿宋_GB2312" w:hAnsi="仿宋_GB2312" w:cs="仿宋_GB2312" w:hint="eastAsia"/>
                <w:color w:val="auto"/>
                <w:szCs w:val="24"/>
              </w:rPr>
              <w:t>县直各部门</w:t>
            </w:r>
          </w:p>
          <w:p w14:paraId="07EB9406" w14:textId="77777777" w:rsidR="00DC29BB" w:rsidRDefault="00DC29BB" w:rsidP="00DF02D8">
            <w:pPr>
              <w:pStyle w:val="Default"/>
              <w:spacing w:line="280" w:lineRule="exact"/>
              <w:jc w:val="center"/>
              <w:rPr>
                <w:rFonts w:ascii="仿宋_GB2312" w:eastAsia="仿宋_GB2312" w:hAnsi="仿宋_GB2312" w:cs="仿宋_GB2312" w:hint="eastAsia"/>
                <w:color w:val="auto"/>
                <w:szCs w:val="24"/>
              </w:rPr>
            </w:pPr>
            <w:r>
              <w:rPr>
                <w:rFonts w:ascii="仿宋_GB2312" w:eastAsia="仿宋_GB2312" w:hAnsi="仿宋_GB2312" w:cs="仿宋_GB2312" w:hint="eastAsia"/>
                <w:color w:val="auto"/>
                <w:szCs w:val="24"/>
              </w:rPr>
              <w:t>各乡镇</w:t>
            </w:r>
          </w:p>
        </w:tc>
        <w:tc>
          <w:tcPr>
            <w:tcW w:w="951" w:type="dxa"/>
            <w:vAlign w:val="center"/>
          </w:tcPr>
          <w:p w14:paraId="739A563C"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12月底前</w:t>
            </w:r>
          </w:p>
        </w:tc>
      </w:tr>
      <w:tr w:rsidR="00DC29BB" w14:paraId="0AFE165B" w14:textId="77777777" w:rsidTr="00DF02D8">
        <w:trPr>
          <w:trHeight w:val="634"/>
        </w:trPr>
        <w:tc>
          <w:tcPr>
            <w:tcW w:w="626" w:type="dxa"/>
            <w:vAlign w:val="center"/>
          </w:tcPr>
          <w:p w14:paraId="144A2AAF"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73</w:t>
            </w:r>
          </w:p>
        </w:tc>
        <w:tc>
          <w:tcPr>
            <w:tcW w:w="7868" w:type="dxa"/>
            <w:vAlign w:val="center"/>
          </w:tcPr>
          <w:p w14:paraId="7C542BAD" w14:textId="77777777" w:rsidR="00DC29BB" w:rsidRDefault="00DC29BB" w:rsidP="00DF02D8">
            <w:pPr>
              <w:pStyle w:val="a9"/>
              <w:spacing w:beforeAutospacing="0" w:afterAutospacing="0" w:line="280" w:lineRule="exact"/>
              <w:jc w:val="both"/>
              <w:rPr>
                <w:rFonts w:ascii="仿宋_GB2312" w:eastAsia="仿宋_GB2312" w:hAnsi="仿宋_GB2312" w:cs="仿宋_GB2312" w:hint="eastAsia"/>
                <w:b/>
                <w:bCs/>
                <w:szCs w:val="24"/>
              </w:rPr>
            </w:pPr>
            <w:r>
              <w:rPr>
                <w:rFonts w:ascii="仿宋_GB2312" w:eastAsia="仿宋_GB2312" w:hAnsi="仿宋_GB2312" w:cs="仿宋_GB2312" w:hint="eastAsia"/>
                <w:b/>
                <w:bCs/>
                <w:szCs w:val="24"/>
              </w:rPr>
              <w:t>推进移民增收致富行动，</w:t>
            </w:r>
            <w:r>
              <w:rPr>
                <w:rFonts w:ascii="仿宋_GB2312" w:eastAsia="仿宋_GB2312" w:hAnsi="仿宋_GB2312" w:cs="仿宋_GB2312" w:hint="eastAsia"/>
                <w:szCs w:val="24"/>
              </w:rPr>
              <w:t>严格落实“四个不摘”要求，保持现有政策总体稳定，抓好产业、就业、社会融入3件事情，推动脱贫攻坚与乡村振兴有效衔接，确保移民群众稳得住、有就业、逐步能致富。</w:t>
            </w:r>
          </w:p>
        </w:tc>
        <w:tc>
          <w:tcPr>
            <w:tcW w:w="955" w:type="dxa"/>
            <w:vAlign w:val="center"/>
          </w:tcPr>
          <w:p w14:paraId="441C9438"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kern w:val="2"/>
                <w:sz w:val="24"/>
                <w:szCs w:val="24"/>
              </w:rPr>
              <w:t>朱  辉</w:t>
            </w:r>
          </w:p>
        </w:tc>
        <w:tc>
          <w:tcPr>
            <w:tcW w:w="1050" w:type="dxa"/>
            <w:vAlign w:val="center"/>
          </w:tcPr>
          <w:p w14:paraId="176EF24D"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kern w:val="2"/>
                <w:sz w:val="24"/>
                <w:szCs w:val="24"/>
              </w:rPr>
              <w:t>卢军国</w:t>
            </w:r>
          </w:p>
        </w:tc>
        <w:tc>
          <w:tcPr>
            <w:tcW w:w="1674" w:type="dxa"/>
            <w:vAlign w:val="center"/>
          </w:tcPr>
          <w:p w14:paraId="1652322A"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kern w:val="2"/>
                <w:sz w:val="24"/>
                <w:szCs w:val="24"/>
              </w:rPr>
              <w:t>县农业农村局</w:t>
            </w:r>
          </w:p>
        </w:tc>
        <w:tc>
          <w:tcPr>
            <w:tcW w:w="1965" w:type="dxa"/>
            <w:vAlign w:val="center"/>
          </w:tcPr>
          <w:p w14:paraId="6A5B45F4" w14:textId="77777777" w:rsidR="00DC29BB" w:rsidRDefault="00DC29BB" w:rsidP="00DF02D8">
            <w:pPr>
              <w:pStyle w:val="Default"/>
              <w:spacing w:line="280" w:lineRule="exact"/>
              <w:jc w:val="center"/>
              <w:rPr>
                <w:rFonts w:ascii="仿宋_GB2312" w:eastAsia="仿宋_GB2312" w:hAnsi="仿宋_GB2312" w:cs="仿宋_GB2312" w:hint="eastAsia"/>
                <w:color w:val="auto"/>
                <w:szCs w:val="24"/>
              </w:rPr>
            </w:pPr>
            <w:r>
              <w:rPr>
                <w:rFonts w:ascii="仿宋_GB2312" w:eastAsia="仿宋_GB2312" w:hAnsi="仿宋_GB2312" w:cs="仿宋_GB2312" w:hint="eastAsia"/>
                <w:color w:val="auto"/>
                <w:szCs w:val="24"/>
              </w:rPr>
              <w:t>县直各部门</w:t>
            </w:r>
          </w:p>
          <w:p w14:paraId="4A979388" w14:textId="77777777" w:rsidR="00DC29BB" w:rsidRDefault="00DC29BB" w:rsidP="00DF02D8">
            <w:pPr>
              <w:pStyle w:val="Default"/>
              <w:spacing w:line="280" w:lineRule="exact"/>
              <w:jc w:val="center"/>
              <w:rPr>
                <w:rFonts w:ascii="仿宋_GB2312" w:eastAsia="仿宋_GB2312" w:hAnsi="仿宋_GB2312" w:cs="仿宋_GB2312" w:hint="eastAsia"/>
                <w:color w:val="auto"/>
                <w:szCs w:val="24"/>
              </w:rPr>
            </w:pPr>
            <w:r>
              <w:rPr>
                <w:rFonts w:ascii="仿宋_GB2312" w:eastAsia="仿宋_GB2312" w:hAnsi="仿宋_GB2312" w:cs="仿宋_GB2312" w:hint="eastAsia"/>
                <w:color w:val="auto"/>
                <w:szCs w:val="24"/>
              </w:rPr>
              <w:t>各乡镇</w:t>
            </w:r>
          </w:p>
        </w:tc>
        <w:tc>
          <w:tcPr>
            <w:tcW w:w="951" w:type="dxa"/>
            <w:vAlign w:val="center"/>
          </w:tcPr>
          <w:p w14:paraId="3403A5D8"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12月底前</w:t>
            </w:r>
          </w:p>
        </w:tc>
      </w:tr>
      <w:tr w:rsidR="00DC29BB" w14:paraId="259196E1" w14:textId="77777777" w:rsidTr="00DF02D8">
        <w:trPr>
          <w:trHeight w:val="886"/>
        </w:trPr>
        <w:tc>
          <w:tcPr>
            <w:tcW w:w="626" w:type="dxa"/>
            <w:vAlign w:val="center"/>
          </w:tcPr>
          <w:p w14:paraId="50AC4E17"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lastRenderedPageBreak/>
              <w:t>74</w:t>
            </w:r>
          </w:p>
        </w:tc>
        <w:tc>
          <w:tcPr>
            <w:tcW w:w="7868" w:type="dxa"/>
            <w:vAlign w:val="center"/>
          </w:tcPr>
          <w:p w14:paraId="7D3CA88F" w14:textId="77777777" w:rsidR="00DC29BB" w:rsidRDefault="00DC29BB" w:rsidP="00DF02D8">
            <w:pPr>
              <w:pStyle w:val="a9"/>
              <w:spacing w:beforeAutospacing="0" w:afterAutospacing="0" w:line="280" w:lineRule="exact"/>
              <w:jc w:val="both"/>
              <w:rPr>
                <w:rFonts w:ascii="仿宋_GB2312" w:eastAsia="仿宋_GB2312" w:hAnsi="仿宋_GB2312" w:cs="仿宋_GB2312" w:hint="eastAsia"/>
                <w:b/>
                <w:bCs/>
                <w:szCs w:val="24"/>
              </w:rPr>
            </w:pPr>
            <w:r>
              <w:rPr>
                <w:rFonts w:ascii="仿宋_GB2312" w:eastAsia="仿宋_GB2312" w:hAnsi="仿宋_GB2312" w:cs="仿宋_GB2312" w:hint="eastAsia"/>
                <w:b/>
                <w:bCs/>
                <w:szCs w:val="24"/>
              </w:rPr>
              <w:t>深化居家和社区养老服务改革，</w:t>
            </w:r>
            <w:r>
              <w:rPr>
                <w:rFonts w:ascii="仿宋_GB2312" w:eastAsia="仿宋_GB2312" w:hAnsi="仿宋_GB2312" w:cs="仿宋_GB2312" w:hint="eastAsia"/>
                <w:szCs w:val="24"/>
              </w:rPr>
              <w:t>推进“互联网+养老服务”和康养产业发展。</w:t>
            </w:r>
          </w:p>
        </w:tc>
        <w:tc>
          <w:tcPr>
            <w:tcW w:w="955" w:type="dxa"/>
            <w:vAlign w:val="center"/>
          </w:tcPr>
          <w:p w14:paraId="1B1B7ED9" w14:textId="77777777" w:rsidR="00DC29BB" w:rsidRDefault="00DC29BB" w:rsidP="00DF02D8">
            <w:pPr>
              <w:spacing w:line="280" w:lineRule="exact"/>
              <w:jc w:val="center"/>
              <w:rPr>
                <w:rFonts w:ascii="仿宋_GB2312" w:eastAsia="仿宋_GB2312" w:hAnsi="仿宋_GB2312" w:cs="仿宋_GB2312" w:hint="eastAsia"/>
                <w:kern w:val="2"/>
                <w:sz w:val="24"/>
                <w:szCs w:val="24"/>
              </w:rPr>
            </w:pPr>
            <w:proofErr w:type="gramStart"/>
            <w:r>
              <w:rPr>
                <w:rFonts w:ascii="仿宋_GB2312" w:eastAsia="仿宋_GB2312" w:hAnsi="仿宋_GB2312" w:cs="仿宋_GB2312" w:hint="eastAsia"/>
                <w:kern w:val="2"/>
                <w:sz w:val="24"/>
                <w:szCs w:val="24"/>
              </w:rPr>
              <w:t>李晓坤</w:t>
            </w:r>
            <w:proofErr w:type="gramEnd"/>
          </w:p>
        </w:tc>
        <w:tc>
          <w:tcPr>
            <w:tcW w:w="1050" w:type="dxa"/>
            <w:vAlign w:val="center"/>
          </w:tcPr>
          <w:p w14:paraId="08DDF8EB"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kern w:val="2"/>
                <w:sz w:val="24"/>
                <w:szCs w:val="24"/>
              </w:rPr>
              <w:t>陈晓燕</w:t>
            </w:r>
          </w:p>
        </w:tc>
        <w:tc>
          <w:tcPr>
            <w:tcW w:w="1674" w:type="dxa"/>
            <w:vAlign w:val="center"/>
          </w:tcPr>
          <w:p w14:paraId="46A2F7AF"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kern w:val="2"/>
                <w:sz w:val="24"/>
                <w:szCs w:val="24"/>
              </w:rPr>
              <w:t>县民政局</w:t>
            </w:r>
          </w:p>
        </w:tc>
        <w:tc>
          <w:tcPr>
            <w:tcW w:w="1965" w:type="dxa"/>
            <w:vAlign w:val="center"/>
          </w:tcPr>
          <w:p w14:paraId="7504C3C5" w14:textId="77777777" w:rsidR="00DC29BB" w:rsidRDefault="00DC29BB" w:rsidP="00DF02D8">
            <w:pPr>
              <w:pStyle w:val="Default"/>
              <w:spacing w:line="280" w:lineRule="exact"/>
              <w:jc w:val="center"/>
              <w:rPr>
                <w:rFonts w:ascii="仿宋_GB2312" w:eastAsia="仿宋_GB2312" w:hAnsi="仿宋_GB2312" w:cs="仿宋_GB2312" w:hint="eastAsia"/>
                <w:color w:val="auto"/>
                <w:szCs w:val="24"/>
              </w:rPr>
            </w:pPr>
            <w:r>
              <w:rPr>
                <w:rFonts w:ascii="仿宋_GB2312" w:eastAsia="仿宋_GB2312" w:hAnsi="仿宋_GB2312" w:cs="仿宋_GB2312" w:hint="eastAsia"/>
                <w:color w:val="auto"/>
                <w:szCs w:val="24"/>
              </w:rPr>
              <w:t>县直有关部门</w:t>
            </w:r>
          </w:p>
          <w:p w14:paraId="52D75C8B" w14:textId="77777777" w:rsidR="00DC29BB" w:rsidRDefault="00DC29BB" w:rsidP="00DF02D8">
            <w:pPr>
              <w:pStyle w:val="Default"/>
              <w:spacing w:line="280" w:lineRule="exact"/>
              <w:jc w:val="center"/>
              <w:rPr>
                <w:rFonts w:ascii="仿宋_GB2312" w:eastAsia="仿宋_GB2312" w:hAnsi="仿宋_GB2312" w:cs="仿宋_GB2312" w:hint="eastAsia"/>
                <w:color w:val="auto"/>
                <w:szCs w:val="24"/>
              </w:rPr>
            </w:pPr>
            <w:r>
              <w:rPr>
                <w:rFonts w:ascii="仿宋_GB2312" w:eastAsia="仿宋_GB2312" w:hAnsi="仿宋_GB2312" w:cs="仿宋_GB2312" w:hint="eastAsia"/>
                <w:color w:val="auto"/>
                <w:szCs w:val="24"/>
              </w:rPr>
              <w:t>各乡镇</w:t>
            </w:r>
          </w:p>
        </w:tc>
        <w:tc>
          <w:tcPr>
            <w:tcW w:w="951" w:type="dxa"/>
            <w:vAlign w:val="center"/>
          </w:tcPr>
          <w:p w14:paraId="2B0623A1"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12月底前</w:t>
            </w:r>
          </w:p>
        </w:tc>
      </w:tr>
      <w:tr w:rsidR="00DC29BB" w14:paraId="77A0D5CF" w14:textId="77777777" w:rsidTr="00DF02D8">
        <w:trPr>
          <w:trHeight w:val="1920"/>
        </w:trPr>
        <w:tc>
          <w:tcPr>
            <w:tcW w:w="626" w:type="dxa"/>
            <w:vAlign w:val="center"/>
          </w:tcPr>
          <w:p w14:paraId="5D5602D7"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75</w:t>
            </w:r>
          </w:p>
        </w:tc>
        <w:tc>
          <w:tcPr>
            <w:tcW w:w="7868" w:type="dxa"/>
            <w:vAlign w:val="center"/>
          </w:tcPr>
          <w:p w14:paraId="47B7C86C" w14:textId="77777777" w:rsidR="00DC29BB" w:rsidRDefault="00DC29BB" w:rsidP="00DF02D8">
            <w:pPr>
              <w:pStyle w:val="a9"/>
              <w:spacing w:beforeAutospacing="0" w:afterAutospacing="0" w:line="280" w:lineRule="exact"/>
              <w:jc w:val="both"/>
              <w:rPr>
                <w:rFonts w:ascii="仿宋_GB2312" w:eastAsia="仿宋_GB2312" w:hAnsi="仿宋_GB2312" w:cs="仿宋_GB2312" w:hint="eastAsia"/>
                <w:b/>
                <w:bCs/>
                <w:szCs w:val="24"/>
              </w:rPr>
            </w:pPr>
            <w:r>
              <w:rPr>
                <w:rFonts w:ascii="仿宋_GB2312" w:eastAsia="仿宋_GB2312" w:hAnsi="仿宋_GB2312" w:cs="仿宋_GB2312" w:hint="eastAsia"/>
                <w:b/>
                <w:bCs/>
                <w:szCs w:val="24"/>
              </w:rPr>
              <w:t>坚持教育优先发展，</w:t>
            </w:r>
            <w:r>
              <w:rPr>
                <w:rFonts w:ascii="仿宋_GB2312" w:eastAsia="仿宋_GB2312" w:hAnsi="仿宋_GB2312" w:cs="仿宋_GB2312" w:hint="eastAsia"/>
                <w:szCs w:val="24"/>
              </w:rPr>
              <w:t>全面落实立德树人根本任务，推进“互联网+教育”示范区建设，抓好四中、六中改扩建等教育惠民工程。</w:t>
            </w:r>
            <w:r>
              <w:rPr>
                <w:rFonts w:ascii="仿宋_GB2312" w:eastAsia="仿宋_GB2312" w:hAnsi="仿宋_GB2312" w:cs="仿宋_GB2312" w:hint="eastAsia"/>
                <w:b/>
                <w:bCs/>
                <w:szCs w:val="24"/>
              </w:rPr>
              <w:t>推动学前教育普惠发展、义务教育优质均衡发展、高中教育特色多样化发展，</w:t>
            </w:r>
            <w:r>
              <w:rPr>
                <w:rFonts w:ascii="仿宋_GB2312" w:eastAsia="仿宋_GB2312" w:hAnsi="仿宋_GB2312" w:cs="仿宋_GB2312" w:hint="eastAsia"/>
                <w:szCs w:val="24"/>
              </w:rPr>
              <w:t>落实特殊教育保障机制，深化普职融通、产教融合、校企合作，推动职教中心升格并逐步办成高职专科学校，大力培育护理、汽修等技术技能人才，打造平罗优质教育品牌，打响平罗职业教育品牌，努力建设教育强县。</w:t>
            </w:r>
          </w:p>
        </w:tc>
        <w:tc>
          <w:tcPr>
            <w:tcW w:w="955" w:type="dxa"/>
            <w:vAlign w:val="center"/>
          </w:tcPr>
          <w:p w14:paraId="7090BAA9"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kern w:val="2"/>
                <w:sz w:val="24"/>
                <w:szCs w:val="24"/>
              </w:rPr>
              <w:t>许  锐</w:t>
            </w:r>
          </w:p>
        </w:tc>
        <w:tc>
          <w:tcPr>
            <w:tcW w:w="1050" w:type="dxa"/>
            <w:vAlign w:val="center"/>
          </w:tcPr>
          <w:p w14:paraId="7B55E704" w14:textId="77777777" w:rsidR="00DC29BB" w:rsidRDefault="00DC29BB" w:rsidP="00DF02D8">
            <w:pPr>
              <w:spacing w:line="280" w:lineRule="exact"/>
              <w:jc w:val="center"/>
              <w:rPr>
                <w:rFonts w:ascii="仿宋_GB2312" w:eastAsia="仿宋_GB2312" w:hAnsi="仿宋_GB2312" w:cs="仿宋_GB2312" w:hint="eastAsia"/>
                <w:kern w:val="2"/>
                <w:sz w:val="24"/>
                <w:szCs w:val="24"/>
              </w:rPr>
            </w:pPr>
            <w:proofErr w:type="gramStart"/>
            <w:r>
              <w:rPr>
                <w:rFonts w:ascii="仿宋_GB2312" w:eastAsia="仿宋_GB2312" w:hAnsi="仿宋_GB2312" w:cs="仿宋_GB2312" w:hint="eastAsia"/>
                <w:kern w:val="2"/>
                <w:sz w:val="24"/>
                <w:szCs w:val="24"/>
              </w:rPr>
              <w:t>雍珍善</w:t>
            </w:r>
            <w:proofErr w:type="gramEnd"/>
          </w:p>
        </w:tc>
        <w:tc>
          <w:tcPr>
            <w:tcW w:w="1674" w:type="dxa"/>
            <w:vAlign w:val="center"/>
          </w:tcPr>
          <w:p w14:paraId="298C8DF3" w14:textId="77777777" w:rsidR="00DC29BB" w:rsidRDefault="00DC29BB" w:rsidP="00DF02D8">
            <w:pPr>
              <w:spacing w:line="280" w:lineRule="exact"/>
              <w:jc w:val="center"/>
              <w:rPr>
                <w:rFonts w:ascii="仿宋_GB2312" w:eastAsia="仿宋_GB2312" w:hAnsi="仿宋_GB2312" w:cs="仿宋_GB2312" w:hint="eastAsia"/>
                <w:kern w:val="2"/>
                <w:sz w:val="24"/>
                <w:szCs w:val="24"/>
              </w:rPr>
            </w:pPr>
            <w:proofErr w:type="gramStart"/>
            <w:r>
              <w:rPr>
                <w:rFonts w:ascii="仿宋_GB2312" w:eastAsia="仿宋_GB2312" w:hAnsi="仿宋_GB2312" w:cs="仿宋_GB2312" w:hint="eastAsia"/>
                <w:kern w:val="2"/>
                <w:sz w:val="24"/>
                <w:szCs w:val="24"/>
              </w:rPr>
              <w:t>县教体局</w:t>
            </w:r>
            <w:proofErr w:type="gramEnd"/>
          </w:p>
        </w:tc>
        <w:tc>
          <w:tcPr>
            <w:tcW w:w="1965" w:type="dxa"/>
            <w:vAlign w:val="center"/>
          </w:tcPr>
          <w:p w14:paraId="102E62BF" w14:textId="77777777" w:rsidR="00DC29BB" w:rsidRDefault="00DC29BB" w:rsidP="00DF02D8">
            <w:pPr>
              <w:pStyle w:val="Default"/>
              <w:spacing w:line="280" w:lineRule="exact"/>
              <w:jc w:val="center"/>
              <w:rPr>
                <w:rFonts w:ascii="仿宋_GB2312" w:eastAsia="仿宋_GB2312" w:hAnsi="仿宋_GB2312" w:cs="仿宋_GB2312" w:hint="eastAsia"/>
                <w:color w:val="auto"/>
                <w:szCs w:val="24"/>
              </w:rPr>
            </w:pPr>
            <w:r>
              <w:rPr>
                <w:rFonts w:ascii="仿宋_GB2312" w:eastAsia="仿宋_GB2312" w:hAnsi="仿宋_GB2312" w:cs="仿宋_GB2312" w:hint="eastAsia"/>
                <w:color w:val="auto"/>
                <w:szCs w:val="24"/>
              </w:rPr>
              <w:t>县直有关部门</w:t>
            </w:r>
          </w:p>
          <w:p w14:paraId="5E8EE717" w14:textId="77777777" w:rsidR="00DC29BB" w:rsidRDefault="00DC29BB" w:rsidP="00DF02D8">
            <w:pPr>
              <w:pStyle w:val="Default"/>
              <w:spacing w:line="280" w:lineRule="exact"/>
              <w:jc w:val="center"/>
              <w:rPr>
                <w:rFonts w:ascii="仿宋_GB2312" w:eastAsia="仿宋_GB2312" w:hAnsi="仿宋_GB2312" w:cs="仿宋_GB2312" w:hint="eastAsia"/>
                <w:color w:val="auto"/>
                <w:szCs w:val="24"/>
              </w:rPr>
            </w:pPr>
            <w:r>
              <w:rPr>
                <w:rFonts w:ascii="仿宋_GB2312" w:eastAsia="仿宋_GB2312" w:hAnsi="仿宋_GB2312" w:cs="仿宋_GB2312" w:hint="eastAsia"/>
                <w:color w:val="auto"/>
                <w:szCs w:val="24"/>
              </w:rPr>
              <w:t>各乡镇</w:t>
            </w:r>
          </w:p>
        </w:tc>
        <w:tc>
          <w:tcPr>
            <w:tcW w:w="951" w:type="dxa"/>
            <w:vAlign w:val="center"/>
          </w:tcPr>
          <w:p w14:paraId="2B4455EB"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12月底前</w:t>
            </w:r>
          </w:p>
        </w:tc>
      </w:tr>
      <w:tr w:rsidR="00DC29BB" w14:paraId="7807B260" w14:textId="77777777" w:rsidTr="00DF02D8">
        <w:trPr>
          <w:trHeight w:val="828"/>
        </w:trPr>
        <w:tc>
          <w:tcPr>
            <w:tcW w:w="626" w:type="dxa"/>
            <w:vAlign w:val="center"/>
          </w:tcPr>
          <w:p w14:paraId="7037644D" w14:textId="77777777" w:rsidR="00DC29BB" w:rsidRDefault="00DC29BB" w:rsidP="00DF02D8">
            <w:pPr>
              <w:spacing w:line="320" w:lineRule="exact"/>
              <w:jc w:val="center"/>
              <w:rPr>
                <w:rFonts w:ascii="仿宋_GB2312" w:eastAsia="仿宋_GB2312" w:hAnsi="仿宋_GB2312" w:cs="仿宋_GB2312" w:hint="eastAsia"/>
                <w:kern w:val="2"/>
                <w:sz w:val="24"/>
                <w:szCs w:val="24"/>
              </w:rPr>
            </w:pPr>
            <w:r>
              <w:rPr>
                <w:rFonts w:ascii="楷体_GB2312" w:eastAsia="楷体_GB2312" w:hint="eastAsia"/>
                <w:b/>
                <w:sz w:val="24"/>
                <w:szCs w:val="24"/>
              </w:rPr>
              <w:t>序号</w:t>
            </w:r>
          </w:p>
        </w:tc>
        <w:tc>
          <w:tcPr>
            <w:tcW w:w="7868" w:type="dxa"/>
            <w:vAlign w:val="center"/>
          </w:tcPr>
          <w:p w14:paraId="180FD2CA" w14:textId="77777777" w:rsidR="00DC29BB" w:rsidRDefault="00DC29BB" w:rsidP="00DF02D8">
            <w:pPr>
              <w:spacing w:line="320" w:lineRule="exact"/>
              <w:jc w:val="center"/>
              <w:rPr>
                <w:rFonts w:ascii="仿宋_GB2312" w:eastAsia="仿宋_GB2312" w:hAnsi="仿宋_GB2312" w:cs="仿宋_GB2312" w:hint="eastAsia"/>
                <w:b/>
                <w:bCs/>
                <w:sz w:val="24"/>
                <w:szCs w:val="24"/>
              </w:rPr>
            </w:pPr>
            <w:r>
              <w:rPr>
                <w:rFonts w:ascii="楷体_GB2312" w:eastAsia="楷体_GB2312" w:hint="eastAsia"/>
                <w:b/>
                <w:sz w:val="24"/>
                <w:szCs w:val="24"/>
              </w:rPr>
              <w:t xml:space="preserve">工   作   任   </w:t>
            </w:r>
            <w:proofErr w:type="gramStart"/>
            <w:r>
              <w:rPr>
                <w:rFonts w:ascii="楷体_GB2312" w:eastAsia="楷体_GB2312" w:hint="eastAsia"/>
                <w:b/>
                <w:sz w:val="24"/>
                <w:szCs w:val="24"/>
              </w:rPr>
              <w:t>务</w:t>
            </w:r>
            <w:proofErr w:type="gramEnd"/>
          </w:p>
        </w:tc>
        <w:tc>
          <w:tcPr>
            <w:tcW w:w="955" w:type="dxa"/>
            <w:vAlign w:val="center"/>
          </w:tcPr>
          <w:p w14:paraId="321649C1" w14:textId="77777777" w:rsidR="00DC29BB" w:rsidRDefault="00DC29BB" w:rsidP="00DF02D8">
            <w:pPr>
              <w:spacing w:line="320" w:lineRule="exact"/>
              <w:jc w:val="center"/>
              <w:rPr>
                <w:rFonts w:ascii="楷体_GB2312" w:eastAsia="楷体_GB2312" w:hint="eastAsia"/>
                <w:b/>
                <w:sz w:val="24"/>
                <w:szCs w:val="24"/>
              </w:rPr>
            </w:pPr>
            <w:r>
              <w:rPr>
                <w:rFonts w:ascii="楷体_GB2312" w:eastAsia="楷体_GB2312" w:hint="eastAsia"/>
                <w:b/>
                <w:sz w:val="24"/>
                <w:szCs w:val="24"/>
              </w:rPr>
              <w:t>包抓</w:t>
            </w:r>
          </w:p>
          <w:p w14:paraId="1C1837B3" w14:textId="77777777" w:rsidR="00DC29BB" w:rsidRDefault="00DC29BB" w:rsidP="00DF02D8">
            <w:pPr>
              <w:spacing w:line="320" w:lineRule="exact"/>
              <w:jc w:val="center"/>
              <w:rPr>
                <w:rFonts w:ascii="仿宋_GB2312" w:eastAsia="仿宋_GB2312" w:hAnsi="仿宋_GB2312" w:cs="仿宋_GB2312" w:hint="eastAsia"/>
                <w:kern w:val="2"/>
                <w:sz w:val="24"/>
                <w:szCs w:val="24"/>
              </w:rPr>
            </w:pPr>
            <w:r>
              <w:rPr>
                <w:rFonts w:ascii="楷体_GB2312" w:eastAsia="楷体_GB2312" w:hint="eastAsia"/>
                <w:b/>
                <w:sz w:val="24"/>
                <w:szCs w:val="24"/>
              </w:rPr>
              <w:t>领导</w:t>
            </w:r>
          </w:p>
        </w:tc>
        <w:tc>
          <w:tcPr>
            <w:tcW w:w="1050" w:type="dxa"/>
            <w:vAlign w:val="center"/>
          </w:tcPr>
          <w:p w14:paraId="681D858C" w14:textId="77777777" w:rsidR="00DC29BB" w:rsidRDefault="00DC29BB" w:rsidP="00DF02D8">
            <w:pPr>
              <w:spacing w:line="320" w:lineRule="exact"/>
              <w:jc w:val="center"/>
              <w:rPr>
                <w:rFonts w:ascii="仿宋_GB2312" w:eastAsia="仿宋_GB2312" w:hAnsi="仿宋_GB2312" w:cs="仿宋_GB2312" w:hint="eastAsia"/>
                <w:kern w:val="2"/>
                <w:sz w:val="24"/>
                <w:szCs w:val="24"/>
              </w:rPr>
            </w:pPr>
            <w:r>
              <w:rPr>
                <w:rFonts w:ascii="楷体_GB2312" w:eastAsia="楷体_GB2312" w:hint="eastAsia"/>
                <w:b/>
                <w:sz w:val="24"/>
                <w:szCs w:val="24"/>
              </w:rPr>
              <w:t>责任人</w:t>
            </w:r>
          </w:p>
        </w:tc>
        <w:tc>
          <w:tcPr>
            <w:tcW w:w="1674" w:type="dxa"/>
            <w:vAlign w:val="center"/>
          </w:tcPr>
          <w:p w14:paraId="4F993C8D" w14:textId="77777777" w:rsidR="00DC29BB" w:rsidRDefault="00DC29BB" w:rsidP="00DF02D8">
            <w:pPr>
              <w:spacing w:line="320" w:lineRule="exact"/>
              <w:jc w:val="center"/>
              <w:rPr>
                <w:rFonts w:ascii="仿宋_GB2312" w:eastAsia="仿宋_GB2312" w:hAnsi="仿宋_GB2312" w:cs="仿宋_GB2312" w:hint="eastAsia"/>
                <w:kern w:val="2"/>
                <w:sz w:val="24"/>
                <w:szCs w:val="24"/>
              </w:rPr>
            </w:pPr>
            <w:r>
              <w:rPr>
                <w:rFonts w:ascii="楷体_GB2312" w:eastAsia="楷体_GB2312" w:hint="eastAsia"/>
                <w:b/>
                <w:sz w:val="24"/>
                <w:szCs w:val="24"/>
              </w:rPr>
              <w:t>牵头单位</w:t>
            </w:r>
          </w:p>
        </w:tc>
        <w:tc>
          <w:tcPr>
            <w:tcW w:w="1965" w:type="dxa"/>
            <w:vAlign w:val="center"/>
          </w:tcPr>
          <w:p w14:paraId="44B4CE41" w14:textId="77777777" w:rsidR="00DC29BB" w:rsidRDefault="00DC29BB" w:rsidP="00DF02D8">
            <w:pPr>
              <w:spacing w:line="320" w:lineRule="exact"/>
              <w:jc w:val="center"/>
              <w:rPr>
                <w:rFonts w:ascii="仿宋_GB2312" w:eastAsia="仿宋_GB2312" w:hAnsi="仿宋_GB2312" w:cs="仿宋_GB2312" w:hint="eastAsia"/>
                <w:kern w:val="2"/>
                <w:sz w:val="24"/>
                <w:szCs w:val="24"/>
              </w:rPr>
            </w:pPr>
            <w:r>
              <w:rPr>
                <w:rFonts w:ascii="楷体_GB2312" w:eastAsia="楷体_GB2312" w:hint="eastAsia"/>
                <w:b/>
                <w:sz w:val="24"/>
                <w:szCs w:val="24"/>
              </w:rPr>
              <w:t>参加单位</w:t>
            </w:r>
          </w:p>
        </w:tc>
        <w:tc>
          <w:tcPr>
            <w:tcW w:w="951" w:type="dxa"/>
            <w:vAlign w:val="center"/>
          </w:tcPr>
          <w:p w14:paraId="67597611" w14:textId="77777777" w:rsidR="00DC29BB" w:rsidRDefault="00DC29BB" w:rsidP="00DF02D8">
            <w:pPr>
              <w:jc w:val="center"/>
              <w:rPr>
                <w:rFonts w:ascii="楷体_GB2312" w:eastAsia="楷体_GB2312" w:hint="eastAsia"/>
                <w:b/>
                <w:sz w:val="24"/>
                <w:szCs w:val="24"/>
              </w:rPr>
            </w:pPr>
            <w:r>
              <w:rPr>
                <w:rFonts w:ascii="楷体_GB2312" w:eastAsia="楷体_GB2312" w:hint="eastAsia"/>
                <w:b/>
                <w:sz w:val="24"/>
                <w:szCs w:val="24"/>
              </w:rPr>
              <w:t>完成</w:t>
            </w:r>
          </w:p>
          <w:p w14:paraId="6E135DF0" w14:textId="77777777" w:rsidR="00DC29BB" w:rsidRDefault="00DC29BB" w:rsidP="00DF02D8">
            <w:pPr>
              <w:jc w:val="center"/>
              <w:rPr>
                <w:rFonts w:ascii="仿宋_GB2312" w:eastAsia="仿宋_GB2312" w:hAnsi="仿宋_GB2312" w:cs="仿宋_GB2312" w:hint="eastAsia"/>
                <w:kern w:val="2"/>
                <w:sz w:val="24"/>
                <w:szCs w:val="24"/>
              </w:rPr>
            </w:pPr>
            <w:r>
              <w:rPr>
                <w:rFonts w:ascii="楷体_GB2312" w:eastAsia="楷体_GB2312" w:hint="eastAsia"/>
                <w:b/>
                <w:sz w:val="24"/>
                <w:szCs w:val="24"/>
              </w:rPr>
              <w:t>时限</w:t>
            </w:r>
          </w:p>
        </w:tc>
      </w:tr>
      <w:tr w:rsidR="00DC29BB" w14:paraId="3F393F49" w14:textId="77777777" w:rsidTr="00DF02D8">
        <w:trPr>
          <w:trHeight w:val="828"/>
        </w:trPr>
        <w:tc>
          <w:tcPr>
            <w:tcW w:w="626" w:type="dxa"/>
            <w:vAlign w:val="center"/>
          </w:tcPr>
          <w:p w14:paraId="5A53062F"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76</w:t>
            </w:r>
          </w:p>
        </w:tc>
        <w:tc>
          <w:tcPr>
            <w:tcW w:w="7868" w:type="dxa"/>
            <w:vAlign w:val="center"/>
          </w:tcPr>
          <w:p w14:paraId="3E2115E9" w14:textId="77777777" w:rsidR="00DC29BB" w:rsidRDefault="00DC29BB" w:rsidP="00DF02D8">
            <w:pPr>
              <w:pStyle w:val="a9"/>
              <w:spacing w:beforeAutospacing="0" w:afterAutospacing="0" w:line="280" w:lineRule="exact"/>
              <w:jc w:val="both"/>
              <w:rPr>
                <w:rFonts w:ascii="仿宋_GB2312" w:eastAsia="仿宋_GB2312" w:hAnsi="仿宋_GB2312" w:cs="仿宋_GB2312"/>
                <w:b/>
                <w:bCs/>
                <w:szCs w:val="24"/>
              </w:rPr>
            </w:pPr>
            <w:r>
              <w:rPr>
                <w:rFonts w:ascii="仿宋_GB2312" w:eastAsia="仿宋_GB2312" w:hAnsi="仿宋_GB2312" w:cs="仿宋_GB2312" w:hint="eastAsia"/>
                <w:b/>
                <w:bCs/>
                <w:szCs w:val="24"/>
              </w:rPr>
              <w:t>深入推进人工智能助</w:t>
            </w:r>
            <w:proofErr w:type="gramStart"/>
            <w:r>
              <w:rPr>
                <w:rFonts w:ascii="仿宋_GB2312" w:eastAsia="仿宋_GB2312" w:hAnsi="仿宋_GB2312" w:cs="仿宋_GB2312" w:hint="eastAsia"/>
                <w:b/>
                <w:bCs/>
                <w:szCs w:val="24"/>
              </w:rPr>
              <w:t>推教师</w:t>
            </w:r>
            <w:proofErr w:type="gramEnd"/>
            <w:r>
              <w:rPr>
                <w:rFonts w:ascii="仿宋_GB2312" w:eastAsia="仿宋_GB2312" w:hAnsi="仿宋_GB2312" w:cs="仿宋_GB2312" w:hint="eastAsia"/>
                <w:b/>
                <w:bCs/>
                <w:szCs w:val="24"/>
              </w:rPr>
              <w:t>队伍试点建设，</w:t>
            </w:r>
            <w:r>
              <w:rPr>
                <w:rFonts w:ascii="仿宋_GB2312" w:eastAsia="仿宋_GB2312" w:hAnsi="仿宋_GB2312" w:cs="仿宋_GB2312" w:hint="eastAsia"/>
                <w:szCs w:val="24"/>
              </w:rPr>
              <w:t>大力实施“教育三名”工程，完善教师队伍稳定机制，加强高质量师资队伍建设，提升教师教书育人的能力素质。</w:t>
            </w:r>
          </w:p>
        </w:tc>
        <w:tc>
          <w:tcPr>
            <w:tcW w:w="955" w:type="dxa"/>
            <w:vAlign w:val="center"/>
          </w:tcPr>
          <w:p w14:paraId="16526782" w14:textId="77777777" w:rsidR="00DC29BB" w:rsidRDefault="00DC29BB" w:rsidP="00DF02D8">
            <w:pPr>
              <w:spacing w:line="280" w:lineRule="exact"/>
              <w:jc w:val="center"/>
              <w:rPr>
                <w:rFonts w:ascii="仿宋_GB2312" w:eastAsia="仿宋_GB2312" w:hAnsi="仿宋_GB2312" w:cs="仿宋_GB2312" w:hint="eastAsia"/>
                <w:kern w:val="2"/>
                <w:sz w:val="24"/>
                <w:szCs w:val="24"/>
              </w:rPr>
            </w:pPr>
            <w:proofErr w:type="gramStart"/>
            <w:r>
              <w:rPr>
                <w:rFonts w:ascii="仿宋_GB2312" w:eastAsia="仿宋_GB2312" w:hAnsi="仿宋_GB2312" w:cs="仿宋_GB2312" w:hint="eastAsia"/>
                <w:kern w:val="2"/>
                <w:sz w:val="24"/>
                <w:szCs w:val="24"/>
              </w:rPr>
              <w:t>李晓坤</w:t>
            </w:r>
            <w:proofErr w:type="gramEnd"/>
          </w:p>
        </w:tc>
        <w:tc>
          <w:tcPr>
            <w:tcW w:w="1050" w:type="dxa"/>
            <w:vAlign w:val="center"/>
          </w:tcPr>
          <w:p w14:paraId="7259B439" w14:textId="77777777" w:rsidR="00DC29BB" w:rsidRDefault="00DC29BB" w:rsidP="00DF02D8">
            <w:pPr>
              <w:spacing w:line="280" w:lineRule="exact"/>
              <w:jc w:val="center"/>
              <w:rPr>
                <w:rFonts w:ascii="仿宋_GB2312" w:eastAsia="仿宋_GB2312" w:hAnsi="仿宋_GB2312" w:cs="仿宋_GB2312" w:hint="eastAsia"/>
                <w:kern w:val="2"/>
                <w:sz w:val="24"/>
                <w:szCs w:val="24"/>
              </w:rPr>
            </w:pPr>
            <w:proofErr w:type="gramStart"/>
            <w:r>
              <w:rPr>
                <w:rFonts w:ascii="仿宋_GB2312" w:eastAsia="仿宋_GB2312" w:hAnsi="仿宋_GB2312" w:cs="仿宋_GB2312" w:hint="eastAsia"/>
                <w:kern w:val="2"/>
                <w:sz w:val="24"/>
                <w:szCs w:val="24"/>
              </w:rPr>
              <w:t>雍珍善</w:t>
            </w:r>
            <w:proofErr w:type="gramEnd"/>
          </w:p>
        </w:tc>
        <w:tc>
          <w:tcPr>
            <w:tcW w:w="1674" w:type="dxa"/>
            <w:vAlign w:val="center"/>
          </w:tcPr>
          <w:p w14:paraId="7663F247" w14:textId="77777777" w:rsidR="00DC29BB" w:rsidRDefault="00DC29BB" w:rsidP="00DF02D8">
            <w:pPr>
              <w:spacing w:line="280" w:lineRule="exact"/>
              <w:jc w:val="center"/>
              <w:rPr>
                <w:rFonts w:ascii="仿宋_GB2312" w:eastAsia="仿宋_GB2312" w:hAnsi="仿宋_GB2312" w:cs="仿宋_GB2312" w:hint="eastAsia"/>
                <w:kern w:val="2"/>
                <w:sz w:val="24"/>
                <w:szCs w:val="24"/>
              </w:rPr>
            </w:pPr>
            <w:proofErr w:type="gramStart"/>
            <w:r>
              <w:rPr>
                <w:rFonts w:ascii="仿宋_GB2312" w:eastAsia="仿宋_GB2312" w:hAnsi="仿宋_GB2312" w:cs="仿宋_GB2312" w:hint="eastAsia"/>
                <w:kern w:val="2"/>
                <w:sz w:val="24"/>
                <w:szCs w:val="24"/>
              </w:rPr>
              <w:t>县教体局</w:t>
            </w:r>
            <w:proofErr w:type="gramEnd"/>
          </w:p>
        </w:tc>
        <w:tc>
          <w:tcPr>
            <w:tcW w:w="1965" w:type="dxa"/>
            <w:vAlign w:val="center"/>
          </w:tcPr>
          <w:p w14:paraId="73528C7E" w14:textId="77777777" w:rsidR="00DC29BB" w:rsidRDefault="00DC29BB" w:rsidP="00DF02D8">
            <w:pPr>
              <w:pStyle w:val="Default"/>
              <w:spacing w:line="280" w:lineRule="exact"/>
              <w:jc w:val="center"/>
              <w:rPr>
                <w:rFonts w:ascii="仿宋_GB2312" w:eastAsia="仿宋_GB2312" w:hAnsi="仿宋_GB2312" w:cs="仿宋_GB2312" w:hint="eastAsia"/>
                <w:color w:val="auto"/>
                <w:szCs w:val="24"/>
              </w:rPr>
            </w:pPr>
            <w:r>
              <w:rPr>
                <w:rFonts w:ascii="仿宋_GB2312" w:eastAsia="仿宋_GB2312" w:hAnsi="仿宋_GB2312" w:cs="仿宋_GB2312" w:hint="eastAsia"/>
                <w:color w:val="auto"/>
                <w:szCs w:val="24"/>
              </w:rPr>
              <w:t>县直有关部门</w:t>
            </w:r>
          </w:p>
          <w:p w14:paraId="40E4C3F8" w14:textId="77777777" w:rsidR="00DC29BB" w:rsidRDefault="00DC29BB" w:rsidP="00DF02D8">
            <w:pPr>
              <w:pStyle w:val="Default"/>
              <w:spacing w:line="280" w:lineRule="exact"/>
              <w:jc w:val="center"/>
              <w:rPr>
                <w:rFonts w:ascii="仿宋_GB2312" w:eastAsia="仿宋_GB2312" w:hAnsi="仿宋_GB2312" w:cs="仿宋_GB2312" w:hint="eastAsia"/>
                <w:color w:val="auto"/>
                <w:szCs w:val="24"/>
              </w:rPr>
            </w:pPr>
            <w:r>
              <w:rPr>
                <w:rFonts w:ascii="仿宋_GB2312" w:eastAsia="仿宋_GB2312" w:hAnsi="仿宋_GB2312" w:cs="仿宋_GB2312" w:hint="eastAsia"/>
                <w:color w:val="auto"/>
                <w:szCs w:val="24"/>
              </w:rPr>
              <w:t>各乡镇</w:t>
            </w:r>
          </w:p>
        </w:tc>
        <w:tc>
          <w:tcPr>
            <w:tcW w:w="951" w:type="dxa"/>
            <w:vAlign w:val="center"/>
          </w:tcPr>
          <w:p w14:paraId="233EE739"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12月底前</w:t>
            </w:r>
          </w:p>
        </w:tc>
      </w:tr>
      <w:tr w:rsidR="00DC29BB" w14:paraId="6F0BD8BD" w14:textId="77777777" w:rsidTr="00DF02D8">
        <w:trPr>
          <w:trHeight w:val="866"/>
        </w:trPr>
        <w:tc>
          <w:tcPr>
            <w:tcW w:w="626" w:type="dxa"/>
            <w:vAlign w:val="center"/>
          </w:tcPr>
          <w:p w14:paraId="123DBB99"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77</w:t>
            </w:r>
          </w:p>
        </w:tc>
        <w:tc>
          <w:tcPr>
            <w:tcW w:w="7868" w:type="dxa"/>
            <w:vAlign w:val="center"/>
          </w:tcPr>
          <w:p w14:paraId="65529B85" w14:textId="77777777" w:rsidR="00DC29BB" w:rsidRDefault="00DC29BB" w:rsidP="00DF02D8">
            <w:pPr>
              <w:pStyle w:val="a9"/>
              <w:spacing w:beforeAutospacing="0" w:afterAutospacing="0" w:line="280" w:lineRule="exact"/>
              <w:jc w:val="both"/>
              <w:rPr>
                <w:rFonts w:ascii="仿宋_GB2312" w:eastAsia="仿宋_GB2312" w:hAnsi="仿宋_GB2312" w:cs="仿宋_GB2312" w:hint="eastAsia"/>
                <w:b/>
                <w:bCs/>
                <w:szCs w:val="24"/>
              </w:rPr>
            </w:pPr>
            <w:r>
              <w:rPr>
                <w:rFonts w:ascii="仿宋_GB2312" w:eastAsia="仿宋_GB2312" w:hAnsi="仿宋_GB2312" w:cs="仿宋_GB2312" w:hint="eastAsia"/>
                <w:b/>
                <w:bCs/>
                <w:szCs w:val="24"/>
              </w:rPr>
              <w:t>支持和规范民办教育发展，</w:t>
            </w:r>
            <w:r>
              <w:rPr>
                <w:rFonts w:ascii="仿宋_GB2312" w:eastAsia="仿宋_GB2312" w:hAnsi="仿宋_GB2312" w:cs="仿宋_GB2312" w:hint="eastAsia"/>
                <w:szCs w:val="24"/>
              </w:rPr>
              <w:t>规范校外培训机构。实施全民健身运动，加快全民健身中心建设，积极创建体教融合示范县，促进体育事业健康发展。</w:t>
            </w:r>
          </w:p>
        </w:tc>
        <w:tc>
          <w:tcPr>
            <w:tcW w:w="955" w:type="dxa"/>
            <w:vAlign w:val="center"/>
          </w:tcPr>
          <w:p w14:paraId="2D252D56" w14:textId="77777777" w:rsidR="00DC29BB" w:rsidRDefault="00DC29BB" w:rsidP="00DF02D8">
            <w:pPr>
              <w:spacing w:line="280" w:lineRule="exact"/>
              <w:jc w:val="center"/>
              <w:rPr>
                <w:rFonts w:ascii="仿宋_GB2312" w:eastAsia="仿宋_GB2312" w:hAnsi="仿宋_GB2312" w:cs="仿宋_GB2312" w:hint="eastAsia"/>
                <w:kern w:val="2"/>
                <w:sz w:val="24"/>
                <w:szCs w:val="24"/>
              </w:rPr>
            </w:pPr>
            <w:proofErr w:type="gramStart"/>
            <w:r>
              <w:rPr>
                <w:rFonts w:ascii="仿宋_GB2312" w:eastAsia="仿宋_GB2312" w:hAnsi="仿宋_GB2312" w:cs="仿宋_GB2312" w:hint="eastAsia"/>
                <w:kern w:val="2"/>
                <w:sz w:val="24"/>
                <w:szCs w:val="24"/>
              </w:rPr>
              <w:t>李晓坤</w:t>
            </w:r>
            <w:proofErr w:type="gramEnd"/>
          </w:p>
        </w:tc>
        <w:tc>
          <w:tcPr>
            <w:tcW w:w="1050" w:type="dxa"/>
            <w:vAlign w:val="center"/>
          </w:tcPr>
          <w:p w14:paraId="064904ED" w14:textId="77777777" w:rsidR="00DC29BB" w:rsidRDefault="00DC29BB" w:rsidP="00DF02D8">
            <w:pPr>
              <w:spacing w:line="280" w:lineRule="exact"/>
              <w:jc w:val="center"/>
              <w:rPr>
                <w:rFonts w:ascii="仿宋_GB2312" w:eastAsia="仿宋_GB2312" w:hAnsi="仿宋_GB2312" w:cs="仿宋_GB2312" w:hint="eastAsia"/>
                <w:kern w:val="2"/>
                <w:sz w:val="24"/>
                <w:szCs w:val="24"/>
              </w:rPr>
            </w:pPr>
            <w:proofErr w:type="gramStart"/>
            <w:r>
              <w:rPr>
                <w:rFonts w:ascii="仿宋_GB2312" w:eastAsia="仿宋_GB2312" w:hAnsi="仿宋_GB2312" w:cs="仿宋_GB2312" w:hint="eastAsia"/>
                <w:kern w:val="2"/>
                <w:sz w:val="24"/>
                <w:szCs w:val="24"/>
              </w:rPr>
              <w:t>雍珍善</w:t>
            </w:r>
            <w:proofErr w:type="gramEnd"/>
          </w:p>
        </w:tc>
        <w:tc>
          <w:tcPr>
            <w:tcW w:w="1674" w:type="dxa"/>
            <w:vAlign w:val="center"/>
          </w:tcPr>
          <w:p w14:paraId="3A4EB2EB" w14:textId="77777777" w:rsidR="00DC29BB" w:rsidRDefault="00DC29BB" w:rsidP="00DF02D8">
            <w:pPr>
              <w:spacing w:line="280" w:lineRule="exact"/>
              <w:jc w:val="center"/>
              <w:rPr>
                <w:rFonts w:ascii="仿宋_GB2312" w:eastAsia="仿宋_GB2312" w:hAnsi="仿宋_GB2312" w:cs="仿宋_GB2312" w:hint="eastAsia"/>
                <w:kern w:val="2"/>
                <w:sz w:val="24"/>
                <w:szCs w:val="24"/>
              </w:rPr>
            </w:pPr>
            <w:proofErr w:type="gramStart"/>
            <w:r>
              <w:rPr>
                <w:rFonts w:ascii="仿宋_GB2312" w:eastAsia="仿宋_GB2312" w:hAnsi="仿宋_GB2312" w:cs="仿宋_GB2312" w:hint="eastAsia"/>
                <w:kern w:val="2"/>
                <w:sz w:val="24"/>
                <w:szCs w:val="24"/>
              </w:rPr>
              <w:t>县教体局</w:t>
            </w:r>
            <w:proofErr w:type="gramEnd"/>
          </w:p>
        </w:tc>
        <w:tc>
          <w:tcPr>
            <w:tcW w:w="1965" w:type="dxa"/>
            <w:vAlign w:val="center"/>
          </w:tcPr>
          <w:p w14:paraId="7832AB66" w14:textId="77777777" w:rsidR="00DC29BB" w:rsidRDefault="00DC29BB" w:rsidP="00DF02D8">
            <w:pPr>
              <w:pStyle w:val="Default"/>
              <w:spacing w:line="280" w:lineRule="exact"/>
              <w:jc w:val="center"/>
              <w:rPr>
                <w:rFonts w:ascii="仿宋_GB2312" w:eastAsia="仿宋_GB2312" w:hAnsi="仿宋_GB2312" w:cs="仿宋_GB2312" w:hint="eastAsia"/>
                <w:color w:val="auto"/>
                <w:szCs w:val="24"/>
              </w:rPr>
            </w:pPr>
            <w:r>
              <w:rPr>
                <w:rFonts w:ascii="仿宋_GB2312" w:eastAsia="仿宋_GB2312" w:hAnsi="仿宋_GB2312" w:cs="仿宋_GB2312" w:hint="eastAsia"/>
                <w:color w:val="auto"/>
                <w:szCs w:val="24"/>
              </w:rPr>
              <w:t>县直有关部门</w:t>
            </w:r>
          </w:p>
          <w:p w14:paraId="4AE65394" w14:textId="77777777" w:rsidR="00DC29BB" w:rsidRDefault="00DC29BB" w:rsidP="00DF02D8">
            <w:pPr>
              <w:pStyle w:val="Default"/>
              <w:spacing w:line="280" w:lineRule="exact"/>
              <w:jc w:val="center"/>
              <w:rPr>
                <w:rFonts w:ascii="仿宋_GB2312" w:eastAsia="仿宋_GB2312" w:hAnsi="仿宋_GB2312" w:cs="仿宋_GB2312" w:hint="eastAsia"/>
                <w:color w:val="auto"/>
                <w:szCs w:val="24"/>
              </w:rPr>
            </w:pPr>
            <w:r>
              <w:rPr>
                <w:rFonts w:ascii="仿宋_GB2312" w:eastAsia="仿宋_GB2312" w:hAnsi="仿宋_GB2312" w:cs="仿宋_GB2312" w:hint="eastAsia"/>
                <w:color w:val="auto"/>
                <w:szCs w:val="24"/>
              </w:rPr>
              <w:t>各乡镇</w:t>
            </w:r>
          </w:p>
        </w:tc>
        <w:tc>
          <w:tcPr>
            <w:tcW w:w="951" w:type="dxa"/>
            <w:vAlign w:val="center"/>
          </w:tcPr>
          <w:p w14:paraId="0121216C"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12月底前</w:t>
            </w:r>
          </w:p>
        </w:tc>
      </w:tr>
      <w:tr w:rsidR="00DC29BB" w14:paraId="3F3939A9" w14:textId="77777777" w:rsidTr="00DF02D8">
        <w:trPr>
          <w:trHeight w:val="1677"/>
        </w:trPr>
        <w:tc>
          <w:tcPr>
            <w:tcW w:w="626" w:type="dxa"/>
            <w:vAlign w:val="center"/>
          </w:tcPr>
          <w:p w14:paraId="3486C6D2"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78</w:t>
            </w:r>
          </w:p>
        </w:tc>
        <w:tc>
          <w:tcPr>
            <w:tcW w:w="7868" w:type="dxa"/>
            <w:vAlign w:val="center"/>
          </w:tcPr>
          <w:p w14:paraId="3186248E" w14:textId="77777777" w:rsidR="00DC29BB" w:rsidRDefault="00DC29BB" w:rsidP="00DF02D8">
            <w:pPr>
              <w:pStyle w:val="a9"/>
              <w:spacing w:beforeAutospacing="0" w:afterAutospacing="0" w:line="280" w:lineRule="exact"/>
              <w:jc w:val="both"/>
              <w:rPr>
                <w:rFonts w:ascii="仿宋_GB2312" w:eastAsia="仿宋_GB2312" w:hAnsi="仿宋_GB2312" w:cs="仿宋_GB2312" w:hint="eastAsia"/>
                <w:b/>
                <w:bCs/>
                <w:szCs w:val="24"/>
              </w:rPr>
            </w:pPr>
            <w:r>
              <w:rPr>
                <w:rFonts w:ascii="仿宋_GB2312" w:eastAsia="仿宋_GB2312" w:hAnsi="仿宋_GB2312" w:cs="仿宋_GB2312" w:hint="eastAsia"/>
                <w:b/>
                <w:bCs/>
                <w:szCs w:val="24"/>
              </w:rPr>
              <w:t>坚持把保障人民健康放在优先发展的战略位置，</w:t>
            </w:r>
            <w:r>
              <w:rPr>
                <w:rFonts w:ascii="仿宋_GB2312" w:eastAsia="仿宋_GB2312" w:hAnsi="仿宋_GB2312" w:cs="仿宋_GB2312" w:hint="eastAsia"/>
                <w:szCs w:val="24"/>
              </w:rPr>
              <w:t>加强医疗卫生体系、队伍和保障能力建设，加快健康平罗建设。</w:t>
            </w:r>
            <w:r>
              <w:rPr>
                <w:rFonts w:ascii="仿宋_GB2312" w:eastAsia="仿宋_GB2312" w:hAnsi="仿宋_GB2312" w:cs="仿宋_GB2312" w:hint="eastAsia"/>
                <w:bCs/>
                <w:kern w:val="2"/>
                <w:szCs w:val="24"/>
              </w:rPr>
              <w:t>完善医疗救治体系，</w:t>
            </w:r>
            <w:r>
              <w:rPr>
                <w:rFonts w:ascii="仿宋_GB2312" w:eastAsia="仿宋_GB2312" w:hAnsi="仿宋_GB2312" w:cs="仿宋_GB2312" w:hint="eastAsia"/>
                <w:bCs/>
                <w:szCs w:val="24"/>
              </w:rPr>
              <w:t>加强县域</w:t>
            </w:r>
            <w:proofErr w:type="gramStart"/>
            <w:r>
              <w:rPr>
                <w:rFonts w:ascii="仿宋_GB2312" w:eastAsia="仿宋_GB2312" w:hAnsi="仿宋_GB2312" w:cs="仿宋_GB2312" w:hint="eastAsia"/>
                <w:bCs/>
                <w:szCs w:val="24"/>
              </w:rPr>
              <w:t>医</w:t>
            </w:r>
            <w:proofErr w:type="gramEnd"/>
            <w:r>
              <w:rPr>
                <w:rFonts w:ascii="仿宋_GB2312" w:eastAsia="仿宋_GB2312" w:hAnsi="仿宋_GB2312" w:cs="仿宋_GB2312" w:hint="eastAsia"/>
                <w:bCs/>
                <w:szCs w:val="24"/>
              </w:rPr>
              <w:t>共体建设，实施县医院救治能力提升项目，抓好姚伏等3个区域基层医疗服务中心建设。</w:t>
            </w:r>
            <w:proofErr w:type="gramStart"/>
            <w:r>
              <w:rPr>
                <w:rFonts w:ascii="仿宋_GB2312" w:eastAsia="仿宋_GB2312" w:hAnsi="仿宋_GB2312" w:cs="仿宋_GB2312" w:hint="eastAsia"/>
                <w:bCs/>
                <w:szCs w:val="24"/>
              </w:rPr>
              <w:t>做优做</w:t>
            </w:r>
            <w:proofErr w:type="gramEnd"/>
            <w:r>
              <w:rPr>
                <w:rFonts w:ascii="仿宋_GB2312" w:eastAsia="仿宋_GB2312" w:hAnsi="仿宋_GB2312" w:cs="仿宋_GB2312" w:hint="eastAsia"/>
                <w:bCs/>
                <w:szCs w:val="24"/>
              </w:rPr>
              <w:t>强中医优势学科，提升中医院服务能力水平。推进“互联网+医疗健康”示范区建设，让群众在家门口享受优质医疗服务。</w:t>
            </w:r>
          </w:p>
        </w:tc>
        <w:tc>
          <w:tcPr>
            <w:tcW w:w="955" w:type="dxa"/>
            <w:vAlign w:val="center"/>
          </w:tcPr>
          <w:p w14:paraId="02353342"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kern w:val="2"/>
                <w:sz w:val="24"/>
                <w:szCs w:val="24"/>
              </w:rPr>
              <w:t>陈东升</w:t>
            </w:r>
          </w:p>
        </w:tc>
        <w:tc>
          <w:tcPr>
            <w:tcW w:w="1050" w:type="dxa"/>
            <w:vAlign w:val="center"/>
          </w:tcPr>
          <w:p w14:paraId="4DFC0C05"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kern w:val="2"/>
                <w:sz w:val="24"/>
                <w:szCs w:val="24"/>
              </w:rPr>
              <w:t>钱  丽</w:t>
            </w:r>
          </w:p>
        </w:tc>
        <w:tc>
          <w:tcPr>
            <w:tcW w:w="1674" w:type="dxa"/>
            <w:vAlign w:val="center"/>
          </w:tcPr>
          <w:p w14:paraId="5965F9A1" w14:textId="77777777" w:rsidR="00DC29BB" w:rsidRDefault="00DC29BB" w:rsidP="00DF02D8">
            <w:pPr>
              <w:spacing w:line="280" w:lineRule="exact"/>
              <w:jc w:val="center"/>
              <w:rPr>
                <w:rFonts w:ascii="仿宋_GB2312" w:eastAsia="仿宋_GB2312" w:hAnsi="仿宋_GB2312" w:cs="仿宋_GB2312" w:hint="eastAsia"/>
                <w:kern w:val="2"/>
                <w:sz w:val="24"/>
                <w:szCs w:val="24"/>
              </w:rPr>
            </w:pPr>
            <w:proofErr w:type="gramStart"/>
            <w:r>
              <w:rPr>
                <w:rFonts w:ascii="仿宋_GB2312" w:eastAsia="仿宋_GB2312" w:hAnsi="仿宋_GB2312" w:cs="仿宋_GB2312" w:hint="eastAsia"/>
                <w:kern w:val="2"/>
                <w:sz w:val="24"/>
                <w:szCs w:val="24"/>
              </w:rPr>
              <w:t>县卫健局</w:t>
            </w:r>
            <w:proofErr w:type="gramEnd"/>
          </w:p>
        </w:tc>
        <w:tc>
          <w:tcPr>
            <w:tcW w:w="1965" w:type="dxa"/>
            <w:vAlign w:val="center"/>
          </w:tcPr>
          <w:p w14:paraId="38266FDA" w14:textId="77777777" w:rsidR="00DC29BB" w:rsidRDefault="00DC29BB" w:rsidP="00DF02D8">
            <w:pPr>
              <w:pStyle w:val="Default"/>
              <w:spacing w:line="280" w:lineRule="exact"/>
              <w:jc w:val="center"/>
              <w:rPr>
                <w:rFonts w:ascii="仿宋_GB2312" w:eastAsia="仿宋_GB2312" w:hAnsi="仿宋_GB2312" w:cs="仿宋_GB2312" w:hint="eastAsia"/>
                <w:color w:val="auto"/>
                <w:szCs w:val="24"/>
              </w:rPr>
            </w:pPr>
            <w:r>
              <w:rPr>
                <w:rFonts w:ascii="仿宋_GB2312" w:eastAsia="仿宋_GB2312" w:hAnsi="仿宋_GB2312" w:cs="仿宋_GB2312" w:hint="eastAsia"/>
                <w:color w:val="auto"/>
                <w:szCs w:val="24"/>
              </w:rPr>
              <w:t>县直有关部门</w:t>
            </w:r>
          </w:p>
          <w:p w14:paraId="359DDA48" w14:textId="77777777" w:rsidR="00DC29BB" w:rsidRDefault="00DC29BB" w:rsidP="00DF02D8">
            <w:pPr>
              <w:pStyle w:val="Default"/>
              <w:spacing w:line="280" w:lineRule="exact"/>
              <w:jc w:val="center"/>
              <w:rPr>
                <w:rFonts w:ascii="仿宋_GB2312" w:eastAsia="仿宋_GB2312" w:hAnsi="仿宋_GB2312" w:cs="仿宋_GB2312" w:hint="eastAsia"/>
                <w:color w:val="auto"/>
                <w:szCs w:val="24"/>
              </w:rPr>
            </w:pPr>
            <w:r>
              <w:rPr>
                <w:rFonts w:ascii="仿宋_GB2312" w:eastAsia="仿宋_GB2312" w:hAnsi="仿宋_GB2312" w:cs="仿宋_GB2312" w:hint="eastAsia"/>
                <w:color w:val="auto"/>
                <w:szCs w:val="24"/>
              </w:rPr>
              <w:t>各乡镇</w:t>
            </w:r>
          </w:p>
        </w:tc>
        <w:tc>
          <w:tcPr>
            <w:tcW w:w="951" w:type="dxa"/>
            <w:vAlign w:val="center"/>
          </w:tcPr>
          <w:p w14:paraId="03CBDF11"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12月底前</w:t>
            </w:r>
          </w:p>
        </w:tc>
      </w:tr>
      <w:tr w:rsidR="00DC29BB" w14:paraId="575AB37E" w14:textId="77777777" w:rsidTr="00DF02D8">
        <w:trPr>
          <w:trHeight w:val="1005"/>
        </w:trPr>
        <w:tc>
          <w:tcPr>
            <w:tcW w:w="626" w:type="dxa"/>
            <w:vAlign w:val="center"/>
          </w:tcPr>
          <w:p w14:paraId="1165E1DD"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79</w:t>
            </w:r>
          </w:p>
        </w:tc>
        <w:tc>
          <w:tcPr>
            <w:tcW w:w="7868" w:type="dxa"/>
            <w:vAlign w:val="center"/>
          </w:tcPr>
          <w:p w14:paraId="0C968A1E" w14:textId="77777777" w:rsidR="00DC29BB" w:rsidRDefault="00DC29BB" w:rsidP="00DF02D8">
            <w:pPr>
              <w:pStyle w:val="a9"/>
              <w:spacing w:beforeAutospacing="0" w:afterAutospacing="0" w:line="280" w:lineRule="exact"/>
              <w:jc w:val="both"/>
              <w:rPr>
                <w:rFonts w:ascii="仿宋_GB2312" w:eastAsia="仿宋_GB2312" w:hAnsi="仿宋_GB2312" w:cs="仿宋_GB2312" w:hint="eastAsia"/>
                <w:b/>
                <w:bCs/>
                <w:szCs w:val="24"/>
              </w:rPr>
            </w:pPr>
            <w:r>
              <w:rPr>
                <w:rFonts w:ascii="仿宋_GB2312" w:eastAsia="仿宋_GB2312" w:hAnsi="仿宋_GB2312" w:cs="仿宋_GB2312" w:hint="eastAsia"/>
                <w:b/>
                <w:bCs/>
                <w:szCs w:val="24"/>
              </w:rPr>
              <w:t>改革疾病预防控制体系，</w:t>
            </w:r>
            <w:proofErr w:type="gramStart"/>
            <w:r>
              <w:rPr>
                <w:rFonts w:ascii="仿宋_GB2312" w:eastAsia="仿宋_GB2312" w:hAnsi="仿宋_GB2312" w:cs="仿宋_GB2312" w:hint="eastAsia"/>
                <w:szCs w:val="24"/>
              </w:rPr>
              <w:t>加强疾控中心</w:t>
            </w:r>
            <w:proofErr w:type="gramEnd"/>
            <w:r>
              <w:rPr>
                <w:rFonts w:ascii="仿宋_GB2312" w:eastAsia="仿宋_GB2312" w:hAnsi="仿宋_GB2312" w:cs="仿宋_GB2312" w:hint="eastAsia"/>
                <w:szCs w:val="24"/>
              </w:rPr>
              <w:t>和队伍建设，完善突发公共卫生事件监测预警处置机制，强化监测预警、风险评估、流行病学调查、核酸检测、应急处置等职能，毫不放松抓好常态化疫情防控。</w:t>
            </w:r>
          </w:p>
        </w:tc>
        <w:tc>
          <w:tcPr>
            <w:tcW w:w="955" w:type="dxa"/>
            <w:vAlign w:val="center"/>
          </w:tcPr>
          <w:p w14:paraId="063D6889"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kern w:val="2"/>
                <w:sz w:val="24"/>
                <w:szCs w:val="24"/>
              </w:rPr>
              <w:t>陈东升</w:t>
            </w:r>
          </w:p>
        </w:tc>
        <w:tc>
          <w:tcPr>
            <w:tcW w:w="1050" w:type="dxa"/>
            <w:vAlign w:val="center"/>
          </w:tcPr>
          <w:p w14:paraId="7CDFF5C1"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kern w:val="2"/>
                <w:sz w:val="24"/>
                <w:szCs w:val="24"/>
              </w:rPr>
              <w:t>钱  丽</w:t>
            </w:r>
          </w:p>
        </w:tc>
        <w:tc>
          <w:tcPr>
            <w:tcW w:w="1674" w:type="dxa"/>
            <w:vAlign w:val="center"/>
          </w:tcPr>
          <w:p w14:paraId="36E3F0D7" w14:textId="77777777" w:rsidR="00DC29BB" w:rsidRDefault="00DC29BB" w:rsidP="00DF02D8">
            <w:pPr>
              <w:spacing w:line="280" w:lineRule="exact"/>
              <w:jc w:val="center"/>
              <w:rPr>
                <w:rFonts w:ascii="仿宋_GB2312" w:eastAsia="仿宋_GB2312" w:hAnsi="仿宋_GB2312" w:cs="仿宋_GB2312" w:hint="eastAsia"/>
                <w:kern w:val="2"/>
                <w:sz w:val="24"/>
                <w:szCs w:val="24"/>
              </w:rPr>
            </w:pPr>
            <w:proofErr w:type="gramStart"/>
            <w:r>
              <w:rPr>
                <w:rFonts w:ascii="仿宋_GB2312" w:eastAsia="仿宋_GB2312" w:hAnsi="仿宋_GB2312" w:cs="仿宋_GB2312" w:hint="eastAsia"/>
                <w:kern w:val="2"/>
                <w:sz w:val="24"/>
                <w:szCs w:val="24"/>
              </w:rPr>
              <w:t>县卫健局</w:t>
            </w:r>
            <w:proofErr w:type="gramEnd"/>
          </w:p>
        </w:tc>
        <w:tc>
          <w:tcPr>
            <w:tcW w:w="1965" w:type="dxa"/>
            <w:vAlign w:val="center"/>
          </w:tcPr>
          <w:p w14:paraId="619B282B" w14:textId="77777777" w:rsidR="00DC29BB" w:rsidRDefault="00DC29BB" w:rsidP="00DF02D8">
            <w:pPr>
              <w:pStyle w:val="Default"/>
              <w:spacing w:line="280" w:lineRule="exact"/>
              <w:jc w:val="center"/>
              <w:rPr>
                <w:rFonts w:ascii="仿宋_GB2312" w:eastAsia="仿宋_GB2312" w:hAnsi="仿宋_GB2312" w:cs="仿宋_GB2312" w:hint="eastAsia"/>
                <w:color w:val="auto"/>
                <w:szCs w:val="24"/>
              </w:rPr>
            </w:pPr>
            <w:r>
              <w:rPr>
                <w:rFonts w:ascii="仿宋_GB2312" w:eastAsia="仿宋_GB2312" w:hAnsi="仿宋_GB2312" w:cs="仿宋_GB2312" w:hint="eastAsia"/>
                <w:color w:val="auto"/>
                <w:szCs w:val="24"/>
              </w:rPr>
              <w:t>县直有关部门 各乡镇</w:t>
            </w:r>
          </w:p>
        </w:tc>
        <w:tc>
          <w:tcPr>
            <w:tcW w:w="951" w:type="dxa"/>
            <w:vAlign w:val="center"/>
          </w:tcPr>
          <w:p w14:paraId="1860DF14"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12月底前</w:t>
            </w:r>
          </w:p>
        </w:tc>
      </w:tr>
      <w:tr w:rsidR="00DC29BB" w14:paraId="6939EC2F" w14:textId="77777777" w:rsidTr="00DF02D8">
        <w:trPr>
          <w:trHeight w:val="488"/>
        </w:trPr>
        <w:tc>
          <w:tcPr>
            <w:tcW w:w="626" w:type="dxa"/>
            <w:vAlign w:val="center"/>
          </w:tcPr>
          <w:p w14:paraId="4DA4CF93"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lastRenderedPageBreak/>
              <w:t>80</w:t>
            </w:r>
          </w:p>
        </w:tc>
        <w:tc>
          <w:tcPr>
            <w:tcW w:w="7868" w:type="dxa"/>
            <w:vAlign w:val="center"/>
          </w:tcPr>
          <w:p w14:paraId="46BC1C55" w14:textId="77777777" w:rsidR="00DC29BB" w:rsidRDefault="00DC29BB" w:rsidP="00DF02D8">
            <w:pPr>
              <w:pStyle w:val="a9"/>
              <w:spacing w:beforeAutospacing="0" w:afterAutospacing="0" w:line="280" w:lineRule="exact"/>
              <w:jc w:val="both"/>
              <w:rPr>
                <w:rFonts w:ascii="仿宋_GB2312" w:eastAsia="仿宋_GB2312" w:hAnsi="仿宋_GB2312" w:cs="仿宋_GB2312" w:hint="eastAsia"/>
                <w:b/>
                <w:bCs/>
                <w:szCs w:val="24"/>
              </w:rPr>
            </w:pPr>
            <w:r>
              <w:rPr>
                <w:rFonts w:ascii="仿宋_GB2312" w:eastAsia="仿宋_GB2312" w:hAnsi="仿宋_GB2312" w:cs="仿宋_GB2312" w:hint="eastAsia"/>
                <w:b/>
                <w:bCs/>
                <w:szCs w:val="24"/>
              </w:rPr>
              <w:t>构建优质高效医疗服务体系，</w:t>
            </w:r>
            <w:r>
              <w:rPr>
                <w:rFonts w:ascii="仿宋_GB2312" w:eastAsia="仿宋_GB2312" w:hAnsi="仿宋_GB2312" w:cs="仿宋_GB2312" w:hint="eastAsia"/>
                <w:szCs w:val="24"/>
              </w:rPr>
              <w:t>落实公共卫生投入保障机制，加强全科医生队伍建设，推进乡镇卫生院、村卫生室、社区卫生服务中心标准化建设，提升健康教育、慢性病管理、残疾健康服务质量，加强精神卫生和心理健康教育。</w:t>
            </w:r>
          </w:p>
        </w:tc>
        <w:tc>
          <w:tcPr>
            <w:tcW w:w="955" w:type="dxa"/>
            <w:vAlign w:val="center"/>
          </w:tcPr>
          <w:p w14:paraId="3997D23B"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kern w:val="2"/>
                <w:sz w:val="24"/>
                <w:szCs w:val="24"/>
              </w:rPr>
              <w:t>陈东升</w:t>
            </w:r>
          </w:p>
        </w:tc>
        <w:tc>
          <w:tcPr>
            <w:tcW w:w="1050" w:type="dxa"/>
            <w:vAlign w:val="center"/>
          </w:tcPr>
          <w:p w14:paraId="1068E3C0"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kern w:val="2"/>
                <w:sz w:val="24"/>
                <w:szCs w:val="24"/>
              </w:rPr>
              <w:t>钱  丽</w:t>
            </w:r>
          </w:p>
        </w:tc>
        <w:tc>
          <w:tcPr>
            <w:tcW w:w="1674" w:type="dxa"/>
            <w:vAlign w:val="center"/>
          </w:tcPr>
          <w:p w14:paraId="22F5E6B6" w14:textId="77777777" w:rsidR="00DC29BB" w:rsidRDefault="00DC29BB" w:rsidP="00DF02D8">
            <w:pPr>
              <w:spacing w:line="280" w:lineRule="exact"/>
              <w:jc w:val="center"/>
              <w:rPr>
                <w:rFonts w:ascii="仿宋_GB2312" w:eastAsia="仿宋_GB2312" w:hAnsi="仿宋_GB2312" w:cs="仿宋_GB2312" w:hint="eastAsia"/>
                <w:kern w:val="2"/>
                <w:sz w:val="24"/>
                <w:szCs w:val="24"/>
              </w:rPr>
            </w:pPr>
            <w:proofErr w:type="gramStart"/>
            <w:r>
              <w:rPr>
                <w:rFonts w:ascii="仿宋_GB2312" w:eastAsia="仿宋_GB2312" w:hAnsi="仿宋_GB2312" w:cs="仿宋_GB2312" w:hint="eastAsia"/>
                <w:kern w:val="2"/>
                <w:sz w:val="24"/>
                <w:szCs w:val="24"/>
              </w:rPr>
              <w:t>县卫健局</w:t>
            </w:r>
            <w:proofErr w:type="gramEnd"/>
          </w:p>
        </w:tc>
        <w:tc>
          <w:tcPr>
            <w:tcW w:w="1965" w:type="dxa"/>
            <w:vAlign w:val="center"/>
          </w:tcPr>
          <w:p w14:paraId="4EA0A32A" w14:textId="77777777" w:rsidR="00DC29BB" w:rsidRDefault="00DC29BB" w:rsidP="00DF02D8">
            <w:pPr>
              <w:pStyle w:val="Default"/>
              <w:spacing w:line="280" w:lineRule="exact"/>
              <w:jc w:val="center"/>
              <w:rPr>
                <w:rFonts w:ascii="仿宋_GB2312" w:eastAsia="仿宋_GB2312" w:hAnsi="仿宋_GB2312" w:cs="仿宋_GB2312" w:hint="eastAsia"/>
                <w:color w:val="auto"/>
                <w:szCs w:val="24"/>
              </w:rPr>
            </w:pPr>
            <w:r>
              <w:rPr>
                <w:rFonts w:ascii="仿宋_GB2312" w:eastAsia="仿宋_GB2312" w:hAnsi="仿宋_GB2312" w:cs="仿宋_GB2312" w:hint="eastAsia"/>
                <w:color w:val="auto"/>
                <w:szCs w:val="24"/>
              </w:rPr>
              <w:t>县直有关部门</w:t>
            </w:r>
          </w:p>
          <w:p w14:paraId="03A0744D" w14:textId="77777777" w:rsidR="00DC29BB" w:rsidRDefault="00DC29BB" w:rsidP="00DF02D8">
            <w:pPr>
              <w:pStyle w:val="Default"/>
              <w:spacing w:line="280" w:lineRule="exact"/>
              <w:jc w:val="center"/>
              <w:rPr>
                <w:rFonts w:ascii="仿宋_GB2312" w:eastAsia="仿宋_GB2312" w:hAnsi="仿宋_GB2312" w:cs="仿宋_GB2312" w:hint="eastAsia"/>
                <w:color w:val="auto"/>
                <w:szCs w:val="24"/>
              </w:rPr>
            </w:pPr>
            <w:r>
              <w:rPr>
                <w:rFonts w:ascii="仿宋_GB2312" w:eastAsia="仿宋_GB2312" w:hAnsi="仿宋_GB2312" w:cs="仿宋_GB2312" w:hint="eastAsia"/>
                <w:color w:val="auto"/>
                <w:szCs w:val="24"/>
              </w:rPr>
              <w:t>各乡镇</w:t>
            </w:r>
          </w:p>
        </w:tc>
        <w:tc>
          <w:tcPr>
            <w:tcW w:w="951" w:type="dxa"/>
            <w:vAlign w:val="center"/>
          </w:tcPr>
          <w:p w14:paraId="3D9A72FB"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12月底前</w:t>
            </w:r>
          </w:p>
        </w:tc>
      </w:tr>
      <w:tr w:rsidR="00DC29BB" w14:paraId="07D647C1" w14:textId="77777777" w:rsidTr="00DF02D8">
        <w:trPr>
          <w:trHeight w:val="706"/>
        </w:trPr>
        <w:tc>
          <w:tcPr>
            <w:tcW w:w="626" w:type="dxa"/>
            <w:vAlign w:val="center"/>
          </w:tcPr>
          <w:p w14:paraId="6E26C194"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81</w:t>
            </w:r>
          </w:p>
        </w:tc>
        <w:tc>
          <w:tcPr>
            <w:tcW w:w="7868" w:type="dxa"/>
            <w:vAlign w:val="center"/>
          </w:tcPr>
          <w:p w14:paraId="5FDD4A4B" w14:textId="77777777" w:rsidR="00DC29BB" w:rsidRDefault="00DC29BB" w:rsidP="00DF02D8">
            <w:pPr>
              <w:pStyle w:val="a9"/>
              <w:spacing w:beforeAutospacing="0" w:afterAutospacing="0" w:line="280" w:lineRule="exact"/>
              <w:jc w:val="both"/>
              <w:rPr>
                <w:rFonts w:ascii="仿宋_GB2312" w:eastAsia="仿宋_GB2312" w:hAnsi="仿宋_GB2312" w:cs="仿宋_GB2312" w:hint="eastAsia"/>
                <w:b/>
                <w:bCs/>
                <w:szCs w:val="24"/>
              </w:rPr>
            </w:pPr>
            <w:r>
              <w:rPr>
                <w:rFonts w:ascii="仿宋_GB2312" w:eastAsia="仿宋_GB2312" w:hAnsi="仿宋_GB2312" w:cs="仿宋_GB2312" w:hint="eastAsia"/>
                <w:b/>
                <w:bCs/>
                <w:szCs w:val="24"/>
              </w:rPr>
              <w:t>深入开展爱国卫生运动。支持社会办医，加快发展健康产业。</w:t>
            </w:r>
          </w:p>
        </w:tc>
        <w:tc>
          <w:tcPr>
            <w:tcW w:w="955" w:type="dxa"/>
            <w:vAlign w:val="center"/>
          </w:tcPr>
          <w:p w14:paraId="4777FF14"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kern w:val="2"/>
                <w:sz w:val="24"/>
                <w:szCs w:val="24"/>
              </w:rPr>
              <w:t>陈东升</w:t>
            </w:r>
          </w:p>
        </w:tc>
        <w:tc>
          <w:tcPr>
            <w:tcW w:w="1050" w:type="dxa"/>
            <w:vAlign w:val="center"/>
          </w:tcPr>
          <w:p w14:paraId="61818851"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kern w:val="2"/>
                <w:sz w:val="24"/>
                <w:szCs w:val="24"/>
              </w:rPr>
              <w:t>钱  丽</w:t>
            </w:r>
          </w:p>
        </w:tc>
        <w:tc>
          <w:tcPr>
            <w:tcW w:w="1674" w:type="dxa"/>
            <w:vAlign w:val="center"/>
          </w:tcPr>
          <w:p w14:paraId="41577467" w14:textId="77777777" w:rsidR="00DC29BB" w:rsidRDefault="00DC29BB" w:rsidP="00DF02D8">
            <w:pPr>
              <w:spacing w:line="280" w:lineRule="exact"/>
              <w:jc w:val="center"/>
              <w:rPr>
                <w:rFonts w:ascii="仿宋_GB2312" w:eastAsia="仿宋_GB2312" w:hAnsi="仿宋_GB2312" w:cs="仿宋_GB2312" w:hint="eastAsia"/>
                <w:kern w:val="2"/>
                <w:sz w:val="24"/>
                <w:szCs w:val="24"/>
              </w:rPr>
            </w:pPr>
            <w:proofErr w:type="gramStart"/>
            <w:r>
              <w:rPr>
                <w:rFonts w:ascii="仿宋_GB2312" w:eastAsia="仿宋_GB2312" w:hAnsi="仿宋_GB2312" w:cs="仿宋_GB2312" w:hint="eastAsia"/>
                <w:kern w:val="2"/>
                <w:sz w:val="24"/>
                <w:szCs w:val="24"/>
              </w:rPr>
              <w:t>县卫健局</w:t>
            </w:r>
            <w:proofErr w:type="gramEnd"/>
          </w:p>
        </w:tc>
        <w:tc>
          <w:tcPr>
            <w:tcW w:w="1965" w:type="dxa"/>
            <w:vAlign w:val="center"/>
          </w:tcPr>
          <w:p w14:paraId="53195940" w14:textId="77777777" w:rsidR="00DC29BB" w:rsidRDefault="00DC29BB" w:rsidP="00DF02D8">
            <w:pPr>
              <w:pStyle w:val="Default"/>
              <w:spacing w:line="280" w:lineRule="exact"/>
              <w:jc w:val="center"/>
              <w:rPr>
                <w:rFonts w:ascii="仿宋_GB2312" w:eastAsia="仿宋_GB2312" w:hAnsi="仿宋_GB2312" w:cs="仿宋_GB2312" w:hint="eastAsia"/>
                <w:color w:val="auto"/>
                <w:szCs w:val="24"/>
              </w:rPr>
            </w:pPr>
            <w:r>
              <w:rPr>
                <w:rFonts w:ascii="仿宋_GB2312" w:eastAsia="仿宋_GB2312" w:hAnsi="仿宋_GB2312" w:cs="仿宋_GB2312" w:hint="eastAsia"/>
                <w:color w:val="auto"/>
                <w:szCs w:val="24"/>
              </w:rPr>
              <w:t>县直有关部门</w:t>
            </w:r>
          </w:p>
          <w:p w14:paraId="0E81D12F" w14:textId="77777777" w:rsidR="00DC29BB" w:rsidRDefault="00DC29BB" w:rsidP="00DF02D8">
            <w:pPr>
              <w:pStyle w:val="Default"/>
              <w:spacing w:line="280" w:lineRule="exact"/>
              <w:jc w:val="center"/>
              <w:rPr>
                <w:rFonts w:ascii="仿宋_GB2312" w:eastAsia="仿宋_GB2312" w:hAnsi="仿宋_GB2312" w:cs="仿宋_GB2312" w:hint="eastAsia"/>
                <w:color w:val="auto"/>
                <w:szCs w:val="24"/>
              </w:rPr>
            </w:pPr>
            <w:r>
              <w:rPr>
                <w:rFonts w:ascii="仿宋_GB2312" w:eastAsia="仿宋_GB2312" w:hAnsi="仿宋_GB2312" w:cs="仿宋_GB2312" w:hint="eastAsia"/>
                <w:color w:val="auto"/>
                <w:szCs w:val="24"/>
              </w:rPr>
              <w:t>各乡镇</w:t>
            </w:r>
          </w:p>
        </w:tc>
        <w:tc>
          <w:tcPr>
            <w:tcW w:w="951" w:type="dxa"/>
            <w:vAlign w:val="center"/>
          </w:tcPr>
          <w:p w14:paraId="25429EE4"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12月底前</w:t>
            </w:r>
          </w:p>
        </w:tc>
      </w:tr>
      <w:tr w:rsidR="00DC29BB" w14:paraId="78EBA901" w14:textId="77777777" w:rsidTr="00DF02D8">
        <w:trPr>
          <w:trHeight w:val="117"/>
        </w:trPr>
        <w:tc>
          <w:tcPr>
            <w:tcW w:w="626" w:type="dxa"/>
            <w:vAlign w:val="center"/>
          </w:tcPr>
          <w:p w14:paraId="428B700F"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82</w:t>
            </w:r>
          </w:p>
        </w:tc>
        <w:tc>
          <w:tcPr>
            <w:tcW w:w="7868" w:type="dxa"/>
            <w:vAlign w:val="center"/>
          </w:tcPr>
          <w:p w14:paraId="7A56CB15" w14:textId="77777777" w:rsidR="00DC29BB" w:rsidRDefault="00DC29BB" w:rsidP="00DF02D8">
            <w:pPr>
              <w:pStyle w:val="a9"/>
              <w:spacing w:beforeAutospacing="0" w:afterAutospacing="0" w:line="280" w:lineRule="exact"/>
              <w:jc w:val="both"/>
              <w:rPr>
                <w:rFonts w:ascii="仿宋_GB2312" w:eastAsia="仿宋_GB2312" w:hAnsi="仿宋_GB2312" w:cs="仿宋_GB2312" w:hint="eastAsia"/>
                <w:b/>
                <w:bCs/>
                <w:szCs w:val="24"/>
              </w:rPr>
            </w:pPr>
            <w:r>
              <w:rPr>
                <w:rFonts w:ascii="仿宋_GB2312" w:eastAsia="仿宋_GB2312" w:hint="eastAsia"/>
                <w:b/>
                <w:bCs/>
                <w:szCs w:val="24"/>
              </w:rPr>
              <w:t>认真落实“1+6”基层治理方案，</w:t>
            </w:r>
            <w:r>
              <w:rPr>
                <w:rFonts w:ascii="仿宋_GB2312" w:eastAsia="仿宋_GB2312" w:hint="eastAsia"/>
                <w:szCs w:val="24"/>
              </w:rPr>
              <w:t>制定年度任务清单，完善督查督办机制，扎实推进乡村、社区、宗教、校园、企业、社团6大领域治理。</w:t>
            </w:r>
          </w:p>
        </w:tc>
        <w:tc>
          <w:tcPr>
            <w:tcW w:w="955" w:type="dxa"/>
            <w:vAlign w:val="center"/>
          </w:tcPr>
          <w:p w14:paraId="6EB9EA73" w14:textId="77777777" w:rsidR="00DC29BB" w:rsidRDefault="00DC29BB" w:rsidP="00DF02D8">
            <w:pPr>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朱  辉</w:t>
            </w:r>
          </w:p>
        </w:tc>
        <w:tc>
          <w:tcPr>
            <w:tcW w:w="1050" w:type="dxa"/>
            <w:vAlign w:val="center"/>
          </w:tcPr>
          <w:p w14:paraId="6D642780"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kern w:val="2"/>
                <w:sz w:val="24"/>
                <w:szCs w:val="24"/>
              </w:rPr>
              <w:t>李  刚</w:t>
            </w:r>
          </w:p>
        </w:tc>
        <w:tc>
          <w:tcPr>
            <w:tcW w:w="1674" w:type="dxa"/>
            <w:vAlign w:val="center"/>
          </w:tcPr>
          <w:p w14:paraId="364C3EBB"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kern w:val="2"/>
                <w:sz w:val="24"/>
                <w:szCs w:val="24"/>
              </w:rPr>
              <w:t>县委办公室</w:t>
            </w:r>
          </w:p>
        </w:tc>
        <w:tc>
          <w:tcPr>
            <w:tcW w:w="1965" w:type="dxa"/>
            <w:vAlign w:val="center"/>
          </w:tcPr>
          <w:p w14:paraId="260F4EB2" w14:textId="77777777" w:rsidR="00DC29BB" w:rsidRDefault="00DC29BB" w:rsidP="00DF02D8">
            <w:pPr>
              <w:spacing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kern w:val="2"/>
                <w:sz w:val="24"/>
                <w:szCs w:val="24"/>
              </w:rPr>
              <w:t>县委统战部、县工信局、农业农村局、民政局、</w:t>
            </w:r>
            <w:proofErr w:type="gramStart"/>
            <w:r>
              <w:rPr>
                <w:rFonts w:ascii="仿宋_GB2312" w:eastAsia="仿宋_GB2312" w:hAnsi="仿宋_GB2312" w:cs="仿宋_GB2312" w:hint="eastAsia"/>
                <w:kern w:val="2"/>
                <w:sz w:val="24"/>
                <w:szCs w:val="24"/>
              </w:rPr>
              <w:t>教体局</w:t>
            </w:r>
            <w:proofErr w:type="gramEnd"/>
            <w:r>
              <w:rPr>
                <w:rFonts w:ascii="仿宋_GB2312" w:eastAsia="仿宋_GB2312" w:hAnsi="仿宋_GB2312" w:cs="仿宋_GB2312" w:hint="eastAsia"/>
                <w:kern w:val="2"/>
                <w:sz w:val="24"/>
                <w:szCs w:val="24"/>
              </w:rPr>
              <w:t>等</w:t>
            </w:r>
            <w:r>
              <w:rPr>
                <w:rFonts w:ascii="仿宋_GB2312" w:eastAsia="仿宋_GB2312" w:hAnsi="仿宋_GB2312" w:cs="仿宋_GB2312" w:hint="eastAsia"/>
                <w:sz w:val="24"/>
                <w:szCs w:val="24"/>
              </w:rPr>
              <w:t>县直</w:t>
            </w:r>
          </w:p>
          <w:p w14:paraId="344AD66F" w14:textId="77777777" w:rsidR="00DC29BB" w:rsidRDefault="00DC29BB" w:rsidP="00DF02D8">
            <w:pPr>
              <w:spacing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相关部门</w:t>
            </w:r>
          </w:p>
          <w:p w14:paraId="36113D03" w14:textId="77777777" w:rsidR="00DC29BB" w:rsidRDefault="00DC29BB" w:rsidP="00DF02D8">
            <w:pPr>
              <w:spacing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各乡镇</w:t>
            </w:r>
          </w:p>
          <w:p w14:paraId="4E5E6A04" w14:textId="77777777" w:rsidR="00DC29BB" w:rsidRDefault="00DC29BB" w:rsidP="00DF02D8">
            <w:pPr>
              <w:spacing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平罗工业园区</w:t>
            </w:r>
          </w:p>
          <w:p w14:paraId="1715F1B3" w14:textId="77777777" w:rsidR="00DC29BB" w:rsidRDefault="00DC29BB" w:rsidP="00DF02D8">
            <w:pPr>
              <w:spacing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管委会</w:t>
            </w:r>
          </w:p>
        </w:tc>
        <w:tc>
          <w:tcPr>
            <w:tcW w:w="951" w:type="dxa"/>
            <w:vAlign w:val="center"/>
          </w:tcPr>
          <w:p w14:paraId="3FE61620" w14:textId="77777777" w:rsidR="00DC29BB" w:rsidRDefault="00DC29BB" w:rsidP="00DF02D8">
            <w:pPr>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12月底前</w:t>
            </w:r>
          </w:p>
        </w:tc>
      </w:tr>
      <w:tr w:rsidR="00DC29BB" w14:paraId="15F5E5F9" w14:textId="77777777" w:rsidTr="00DF02D8">
        <w:trPr>
          <w:trHeight w:val="628"/>
        </w:trPr>
        <w:tc>
          <w:tcPr>
            <w:tcW w:w="626" w:type="dxa"/>
            <w:vAlign w:val="center"/>
          </w:tcPr>
          <w:p w14:paraId="03BF9456" w14:textId="77777777" w:rsidR="00DC29BB" w:rsidRDefault="00DC29BB" w:rsidP="00DF02D8">
            <w:pPr>
              <w:spacing w:line="320" w:lineRule="exact"/>
              <w:jc w:val="center"/>
              <w:rPr>
                <w:rFonts w:ascii="仿宋_GB2312" w:eastAsia="仿宋_GB2312" w:hAnsi="仿宋_GB2312" w:cs="仿宋_GB2312" w:hint="eastAsia"/>
                <w:kern w:val="2"/>
                <w:sz w:val="24"/>
                <w:szCs w:val="24"/>
              </w:rPr>
            </w:pPr>
            <w:r>
              <w:rPr>
                <w:rFonts w:ascii="楷体_GB2312" w:eastAsia="楷体_GB2312" w:hint="eastAsia"/>
                <w:b/>
                <w:sz w:val="24"/>
                <w:szCs w:val="24"/>
              </w:rPr>
              <w:t>序号</w:t>
            </w:r>
          </w:p>
        </w:tc>
        <w:tc>
          <w:tcPr>
            <w:tcW w:w="7868" w:type="dxa"/>
            <w:vAlign w:val="center"/>
          </w:tcPr>
          <w:p w14:paraId="67AA5C37" w14:textId="77777777" w:rsidR="00DC29BB" w:rsidRDefault="00DC29BB" w:rsidP="00DF02D8">
            <w:pPr>
              <w:spacing w:line="320" w:lineRule="exact"/>
              <w:jc w:val="center"/>
              <w:rPr>
                <w:rFonts w:ascii="仿宋_GB2312" w:eastAsia="仿宋_GB2312" w:hAnsi="仿宋_GB2312" w:cs="仿宋_GB2312" w:hint="eastAsia"/>
                <w:b/>
                <w:bCs/>
                <w:sz w:val="24"/>
                <w:szCs w:val="24"/>
              </w:rPr>
            </w:pPr>
            <w:r>
              <w:rPr>
                <w:rFonts w:ascii="楷体_GB2312" w:eastAsia="楷体_GB2312" w:hint="eastAsia"/>
                <w:b/>
                <w:sz w:val="24"/>
                <w:szCs w:val="24"/>
              </w:rPr>
              <w:t xml:space="preserve">工   作   任   </w:t>
            </w:r>
            <w:proofErr w:type="gramStart"/>
            <w:r>
              <w:rPr>
                <w:rFonts w:ascii="楷体_GB2312" w:eastAsia="楷体_GB2312" w:hint="eastAsia"/>
                <w:b/>
                <w:sz w:val="24"/>
                <w:szCs w:val="24"/>
              </w:rPr>
              <w:t>务</w:t>
            </w:r>
            <w:proofErr w:type="gramEnd"/>
          </w:p>
        </w:tc>
        <w:tc>
          <w:tcPr>
            <w:tcW w:w="955" w:type="dxa"/>
            <w:vAlign w:val="center"/>
          </w:tcPr>
          <w:p w14:paraId="0DA093EF" w14:textId="77777777" w:rsidR="00DC29BB" w:rsidRDefault="00DC29BB" w:rsidP="00DF02D8">
            <w:pPr>
              <w:spacing w:line="320" w:lineRule="exact"/>
              <w:jc w:val="center"/>
              <w:rPr>
                <w:rFonts w:ascii="楷体_GB2312" w:eastAsia="楷体_GB2312" w:hint="eastAsia"/>
                <w:b/>
                <w:sz w:val="24"/>
                <w:szCs w:val="24"/>
              </w:rPr>
            </w:pPr>
            <w:r>
              <w:rPr>
                <w:rFonts w:ascii="楷体_GB2312" w:eastAsia="楷体_GB2312" w:hint="eastAsia"/>
                <w:b/>
                <w:sz w:val="24"/>
                <w:szCs w:val="24"/>
              </w:rPr>
              <w:t>包抓</w:t>
            </w:r>
          </w:p>
          <w:p w14:paraId="6457E527" w14:textId="77777777" w:rsidR="00DC29BB" w:rsidRDefault="00DC29BB" w:rsidP="00DF02D8">
            <w:pPr>
              <w:spacing w:line="320" w:lineRule="exact"/>
              <w:jc w:val="center"/>
              <w:rPr>
                <w:rFonts w:ascii="仿宋_GB2312" w:eastAsia="仿宋_GB2312" w:hAnsi="仿宋_GB2312" w:cs="仿宋_GB2312" w:hint="eastAsia"/>
                <w:kern w:val="2"/>
                <w:sz w:val="24"/>
                <w:szCs w:val="24"/>
              </w:rPr>
            </w:pPr>
            <w:r>
              <w:rPr>
                <w:rFonts w:ascii="楷体_GB2312" w:eastAsia="楷体_GB2312" w:hint="eastAsia"/>
                <w:b/>
                <w:sz w:val="24"/>
                <w:szCs w:val="24"/>
              </w:rPr>
              <w:t>领导</w:t>
            </w:r>
          </w:p>
        </w:tc>
        <w:tc>
          <w:tcPr>
            <w:tcW w:w="1050" w:type="dxa"/>
            <w:vAlign w:val="center"/>
          </w:tcPr>
          <w:p w14:paraId="1AFF0540" w14:textId="77777777" w:rsidR="00DC29BB" w:rsidRDefault="00DC29BB" w:rsidP="00DF02D8">
            <w:pPr>
              <w:spacing w:line="320" w:lineRule="exact"/>
              <w:jc w:val="center"/>
              <w:rPr>
                <w:rFonts w:ascii="仿宋_GB2312" w:eastAsia="仿宋_GB2312" w:hAnsi="仿宋_GB2312" w:cs="仿宋_GB2312" w:hint="eastAsia"/>
                <w:kern w:val="2"/>
                <w:sz w:val="24"/>
                <w:szCs w:val="24"/>
              </w:rPr>
            </w:pPr>
            <w:r>
              <w:rPr>
                <w:rFonts w:ascii="楷体_GB2312" w:eastAsia="楷体_GB2312" w:hint="eastAsia"/>
                <w:b/>
                <w:sz w:val="24"/>
                <w:szCs w:val="24"/>
              </w:rPr>
              <w:t>责任人</w:t>
            </w:r>
          </w:p>
        </w:tc>
        <w:tc>
          <w:tcPr>
            <w:tcW w:w="1674" w:type="dxa"/>
            <w:vAlign w:val="center"/>
          </w:tcPr>
          <w:p w14:paraId="44793A4C" w14:textId="77777777" w:rsidR="00DC29BB" w:rsidRDefault="00DC29BB" w:rsidP="00DF02D8">
            <w:pPr>
              <w:spacing w:line="320" w:lineRule="exact"/>
              <w:jc w:val="center"/>
              <w:rPr>
                <w:rFonts w:ascii="仿宋_GB2312" w:eastAsia="仿宋_GB2312" w:hAnsi="仿宋_GB2312" w:cs="仿宋_GB2312" w:hint="eastAsia"/>
                <w:kern w:val="2"/>
                <w:sz w:val="24"/>
                <w:szCs w:val="24"/>
              </w:rPr>
            </w:pPr>
            <w:r>
              <w:rPr>
                <w:rFonts w:ascii="楷体_GB2312" w:eastAsia="楷体_GB2312" w:hint="eastAsia"/>
                <w:b/>
                <w:sz w:val="24"/>
                <w:szCs w:val="24"/>
              </w:rPr>
              <w:t>牵头单位</w:t>
            </w:r>
          </w:p>
        </w:tc>
        <w:tc>
          <w:tcPr>
            <w:tcW w:w="1965" w:type="dxa"/>
            <w:vAlign w:val="center"/>
          </w:tcPr>
          <w:p w14:paraId="79BE4B79" w14:textId="77777777" w:rsidR="00DC29BB" w:rsidRDefault="00DC29BB" w:rsidP="00DF02D8">
            <w:pPr>
              <w:spacing w:line="320" w:lineRule="exact"/>
              <w:jc w:val="center"/>
              <w:rPr>
                <w:rFonts w:ascii="仿宋_GB2312" w:eastAsia="仿宋_GB2312" w:hAnsi="仿宋_GB2312" w:cs="仿宋_GB2312" w:hint="eastAsia"/>
                <w:kern w:val="2"/>
                <w:sz w:val="24"/>
                <w:szCs w:val="24"/>
              </w:rPr>
            </w:pPr>
            <w:r>
              <w:rPr>
                <w:rFonts w:ascii="楷体_GB2312" w:eastAsia="楷体_GB2312" w:hint="eastAsia"/>
                <w:b/>
                <w:sz w:val="24"/>
                <w:szCs w:val="24"/>
              </w:rPr>
              <w:t>参加单位</w:t>
            </w:r>
          </w:p>
        </w:tc>
        <w:tc>
          <w:tcPr>
            <w:tcW w:w="951" w:type="dxa"/>
            <w:vAlign w:val="center"/>
          </w:tcPr>
          <w:p w14:paraId="1462674E" w14:textId="77777777" w:rsidR="00DC29BB" w:rsidRDefault="00DC29BB" w:rsidP="00DF02D8">
            <w:pPr>
              <w:jc w:val="center"/>
              <w:rPr>
                <w:rFonts w:ascii="楷体_GB2312" w:eastAsia="楷体_GB2312" w:hint="eastAsia"/>
                <w:b/>
                <w:sz w:val="24"/>
                <w:szCs w:val="24"/>
              </w:rPr>
            </w:pPr>
            <w:r>
              <w:rPr>
                <w:rFonts w:ascii="楷体_GB2312" w:eastAsia="楷体_GB2312" w:hint="eastAsia"/>
                <w:b/>
                <w:sz w:val="24"/>
                <w:szCs w:val="24"/>
              </w:rPr>
              <w:t>完成</w:t>
            </w:r>
          </w:p>
          <w:p w14:paraId="1E21E90A" w14:textId="77777777" w:rsidR="00DC29BB" w:rsidRDefault="00DC29BB" w:rsidP="00DF02D8">
            <w:pPr>
              <w:jc w:val="center"/>
              <w:rPr>
                <w:rFonts w:ascii="仿宋_GB2312" w:eastAsia="仿宋_GB2312" w:hAnsi="仿宋_GB2312" w:cs="仿宋_GB2312" w:hint="eastAsia"/>
                <w:kern w:val="2"/>
                <w:sz w:val="24"/>
                <w:szCs w:val="24"/>
              </w:rPr>
            </w:pPr>
            <w:r>
              <w:rPr>
                <w:rFonts w:ascii="楷体_GB2312" w:eastAsia="楷体_GB2312" w:hint="eastAsia"/>
                <w:b/>
                <w:sz w:val="24"/>
                <w:szCs w:val="24"/>
              </w:rPr>
              <w:t>时限</w:t>
            </w:r>
          </w:p>
        </w:tc>
      </w:tr>
      <w:tr w:rsidR="00DC29BB" w14:paraId="66D08E80" w14:textId="77777777" w:rsidTr="00DF02D8">
        <w:trPr>
          <w:trHeight w:val="628"/>
        </w:trPr>
        <w:tc>
          <w:tcPr>
            <w:tcW w:w="626" w:type="dxa"/>
            <w:vAlign w:val="center"/>
          </w:tcPr>
          <w:p w14:paraId="158443EC"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83</w:t>
            </w:r>
          </w:p>
        </w:tc>
        <w:tc>
          <w:tcPr>
            <w:tcW w:w="7868" w:type="dxa"/>
            <w:vAlign w:val="center"/>
          </w:tcPr>
          <w:p w14:paraId="0E2E6CA2" w14:textId="77777777" w:rsidR="00DC29BB" w:rsidRDefault="00DC29BB" w:rsidP="00DF02D8">
            <w:pPr>
              <w:pStyle w:val="a9"/>
              <w:spacing w:beforeAutospacing="0" w:afterAutospacing="0" w:line="280" w:lineRule="exact"/>
              <w:jc w:val="both"/>
              <w:rPr>
                <w:rFonts w:ascii="仿宋_GB2312" w:eastAsia="仿宋_GB2312" w:hAnsi="仿宋_GB2312" w:cs="仿宋_GB2312" w:hint="eastAsia"/>
                <w:b/>
                <w:bCs/>
                <w:szCs w:val="24"/>
              </w:rPr>
            </w:pPr>
            <w:r>
              <w:rPr>
                <w:rFonts w:ascii="仿宋_GB2312" w:eastAsia="仿宋_GB2312" w:hAnsi="仿宋_GB2312" w:cs="仿宋_GB2312" w:hint="eastAsia"/>
                <w:b/>
                <w:bCs/>
                <w:szCs w:val="24"/>
              </w:rPr>
              <w:t>突出党建引领，</w:t>
            </w:r>
            <w:r>
              <w:rPr>
                <w:rFonts w:ascii="仿宋_GB2312" w:eastAsia="仿宋_GB2312" w:hAnsi="仿宋_GB2312" w:cs="仿宋_GB2312" w:hint="eastAsia"/>
                <w:szCs w:val="24"/>
              </w:rPr>
              <w:t>夯实治理基础，创新体制机制，筹备设立玉皇阁街道办事处，推动社区综合治理试点提</w:t>
            </w:r>
            <w:proofErr w:type="gramStart"/>
            <w:r>
              <w:rPr>
                <w:rFonts w:ascii="仿宋_GB2312" w:eastAsia="仿宋_GB2312" w:hAnsi="仿宋_GB2312" w:cs="仿宋_GB2312" w:hint="eastAsia"/>
                <w:szCs w:val="24"/>
              </w:rPr>
              <w:t>标扩面</w:t>
            </w:r>
            <w:proofErr w:type="gramEnd"/>
            <w:r>
              <w:rPr>
                <w:rFonts w:ascii="仿宋_GB2312" w:eastAsia="仿宋_GB2312" w:hAnsi="仿宋_GB2312" w:cs="仿宋_GB2312" w:hint="eastAsia"/>
                <w:szCs w:val="24"/>
              </w:rPr>
              <w:t>，抓好市</w:t>
            </w:r>
            <w:proofErr w:type="gramStart"/>
            <w:r>
              <w:rPr>
                <w:rFonts w:ascii="仿宋_GB2312" w:eastAsia="仿宋_GB2312" w:hAnsi="仿宋_GB2312" w:cs="仿宋_GB2312" w:hint="eastAsia"/>
                <w:szCs w:val="24"/>
              </w:rPr>
              <w:t>域社会</w:t>
            </w:r>
            <w:proofErr w:type="gramEnd"/>
            <w:r>
              <w:rPr>
                <w:rFonts w:ascii="仿宋_GB2312" w:eastAsia="仿宋_GB2312" w:hAnsi="仿宋_GB2312" w:cs="仿宋_GB2312" w:hint="eastAsia"/>
                <w:szCs w:val="24"/>
              </w:rPr>
              <w:t>治理现代化试点，力争创造一批基层治理“平罗模式”。</w:t>
            </w:r>
          </w:p>
        </w:tc>
        <w:tc>
          <w:tcPr>
            <w:tcW w:w="955" w:type="dxa"/>
            <w:vAlign w:val="center"/>
          </w:tcPr>
          <w:p w14:paraId="260A49A9"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王彦锋</w:t>
            </w:r>
          </w:p>
        </w:tc>
        <w:tc>
          <w:tcPr>
            <w:tcW w:w="1050" w:type="dxa"/>
            <w:vAlign w:val="center"/>
          </w:tcPr>
          <w:p w14:paraId="73B8A4D2"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陈晓燕</w:t>
            </w:r>
          </w:p>
        </w:tc>
        <w:tc>
          <w:tcPr>
            <w:tcW w:w="1674" w:type="dxa"/>
            <w:vAlign w:val="center"/>
          </w:tcPr>
          <w:p w14:paraId="0D97F09F"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县民政局</w:t>
            </w:r>
          </w:p>
        </w:tc>
        <w:tc>
          <w:tcPr>
            <w:tcW w:w="1965" w:type="dxa"/>
            <w:vAlign w:val="center"/>
          </w:tcPr>
          <w:p w14:paraId="18F6BFA2"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县直有关部门</w:t>
            </w:r>
          </w:p>
          <w:p w14:paraId="4D226259"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城关镇</w:t>
            </w:r>
          </w:p>
        </w:tc>
        <w:tc>
          <w:tcPr>
            <w:tcW w:w="951" w:type="dxa"/>
            <w:vAlign w:val="center"/>
          </w:tcPr>
          <w:p w14:paraId="3B23C886"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12月底前</w:t>
            </w:r>
          </w:p>
        </w:tc>
      </w:tr>
      <w:tr w:rsidR="00DC29BB" w14:paraId="36F2349F" w14:textId="77777777" w:rsidTr="00DF02D8">
        <w:trPr>
          <w:trHeight w:val="1137"/>
        </w:trPr>
        <w:tc>
          <w:tcPr>
            <w:tcW w:w="626" w:type="dxa"/>
            <w:vAlign w:val="center"/>
          </w:tcPr>
          <w:p w14:paraId="69F7ABD3"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84</w:t>
            </w:r>
          </w:p>
        </w:tc>
        <w:tc>
          <w:tcPr>
            <w:tcW w:w="7868" w:type="dxa"/>
            <w:vAlign w:val="center"/>
          </w:tcPr>
          <w:p w14:paraId="5D87A9FF" w14:textId="77777777" w:rsidR="00DC29BB" w:rsidRDefault="00DC29BB" w:rsidP="00DF02D8">
            <w:pPr>
              <w:pStyle w:val="a9"/>
              <w:spacing w:beforeAutospacing="0" w:afterAutospacing="0" w:line="280" w:lineRule="exact"/>
              <w:jc w:val="both"/>
              <w:rPr>
                <w:rFonts w:ascii="仿宋_GB2312" w:eastAsia="仿宋_GB2312" w:hAnsi="仿宋_GB2312" w:cs="仿宋_GB2312" w:hint="eastAsia"/>
                <w:b/>
                <w:bCs/>
                <w:szCs w:val="24"/>
              </w:rPr>
            </w:pPr>
            <w:r>
              <w:rPr>
                <w:rFonts w:ascii="仿宋_GB2312" w:eastAsia="仿宋_GB2312" w:hAnsi="仿宋_GB2312" w:cs="仿宋_GB2312" w:hint="eastAsia"/>
                <w:b/>
                <w:bCs/>
                <w:szCs w:val="24"/>
              </w:rPr>
              <w:t>依法管理宗教事务，</w:t>
            </w:r>
            <w:r>
              <w:rPr>
                <w:rFonts w:ascii="仿宋_GB2312" w:eastAsia="仿宋_GB2312" w:hAnsi="仿宋_GB2312" w:cs="仿宋_GB2312" w:hint="eastAsia"/>
                <w:szCs w:val="24"/>
              </w:rPr>
              <w:t>深化“五进”宗教场所活动，推进“合坊并寺、团结开寺”，逐步压减宗教活动场所，持续巩固“三化”等宗教领域突出问题治理成果，年内创建自治区级宗教治理示范点1个，守好维护政治安全生命线。</w:t>
            </w:r>
          </w:p>
        </w:tc>
        <w:tc>
          <w:tcPr>
            <w:tcW w:w="955" w:type="dxa"/>
            <w:vAlign w:val="center"/>
          </w:tcPr>
          <w:p w14:paraId="38918E81"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刘  超</w:t>
            </w:r>
          </w:p>
        </w:tc>
        <w:tc>
          <w:tcPr>
            <w:tcW w:w="1050" w:type="dxa"/>
            <w:vAlign w:val="center"/>
          </w:tcPr>
          <w:p w14:paraId="4314AFCC"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郭兆芹</w:t>
            </w:r>
          </w:p>
        </w:tc>
        <w:tc>
          <w:tcPr>
            <w:tcW w:w="1674" w:type="dxa"/>
            <w:vAlign w:val="center"/>
          </w:tcPr>
          <w:p w14:paraId="0BA90326" w14:textId="77777777" w:rsidR="00DC29BB" w:rsidRDefault="00DC29BB" w:rsidP="00DF02D8">
            <w:pPr>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县委统战部</w:t>
            </w:r>
          </w:p>
        </w:tc>
        <w:tc>
          <w:tcPr>
            <w:tcW w:w="1965" w:type="dxa"/>
            <w:vAlign w:val="center"/>
          </w:tcPr>
          <w:p w14:paraId="6DEA7AB4"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县直各部门</w:t>
            </w:r>
          </w:p>
          <w:p w14:paraId="57724A8B"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各乡镇</w:t>
            </w:r>
          </w:p>
        </w:tc>
        <w:tc>
          <w:tcPr>
            <w:tcW w:w="951" w:type="dxa"/>
            <w:vAlign w:val="center"/>
          </w:tcPr>
          <w:p w14:paraId="56A299C6"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12月底前</w:t>
            </w:r>
          </w:p>
        </w:tc>
      </w:tr>
      <w:tr w:rsidR="00DC29BB" w14:paraId="2CA805E3" w14:textId="77777777" w:rsidTr="00DF02D8">
        <w:trPr>
          <w:trHeight w:val="1192"/>
        </w:trPr>
        <w:tc>
          <w:tcPr>
            <w:tcW w:w="626" w:type="dxa"/>
            <w:vAlign w:val="center"/>
          </w:tcPr>
          <w:p w14:paraId="04D97CA0"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85</w:t>
            </w:r>
          </w:p>
        </w:tc>
        <w:tc>
          <w:tcPr>
            <w:tcW w:w="7868" w:type="dxa"/>
            <w:vAlign w:val="center"/>
          </w:tcPr>
          <w:p w14:paraId="268EB6D5" w14:textId="77777777" w:rsidR="00DC29BB" w:rsidRDefault="00DC29BB" w:rsidP="00DF02D8">
            <w:pPr>
              <w:pStyle w:val="a9"/>
              <w:spacing w:beforeAutospacing="0" w:afterAutospacing="0" w:line="280" w:lineRule="exact"/>
              <w:jc w:val="both"/>
              <w:rPr>
                <w:rFonts w:ascii="仿宋_GB2312" w:eastAsia="仿宋_GB2312" w:hAnsi="仿宋_GB2312" w:cs="仿宋_GB2312" w:hint="eastAsia"/>
                <w:b/>
                <w:bCs/>
                <w:szCs w:val="24"/>
              </w:rPr>
            </w:pPr>
            <w:r>
              <w:rPr>
                <w:rFonts w:ascii="仿宋_GB2312" w:eastAsia="仿宋_GB2312" w:hAnsi="仿宋_GB2312" w:cs="仿宋_GB2312" w:hint="eastAsia"/>
                <w:b/>
                <w:bCs/>
                <w:szCs w:val="24"/>
              </w:rPr>
              <w:t>坚持创新和发展新时代“枫桥经验”，</w:t>
            </w:r>
            <w:r>
              <w:rPr>
                <w:rFonts w:ascii="仿宋_GB2312" w:eastAsia="仿宋_GB2312" w:hAnsi="仿宋_GB2312" w:cs="仿宋_GB2312" w:hint="eastAsia"/>
                <w:szCs w:val="24"/>
              </w:rPr>
              <w:t>加快推进立体化社会治安防控体系建设，健全扫黑除恶常态化机制，坚决防范和打击暴力恐怖、黑恶势力和新型网络犯罪。</w:t>
            </w:r>
          </w:p>
        </w:tc>
        <w:tc>
          <w:tcPr>
            <w:tcW w:w="955" w:type="dxa"/>
            <w:vAlign w:val="center"/>
          </w:tcPr>
          <w:p w14:paraId="4C08BF67"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朱  辉</w:t>
            </w:r>
          </w:p>
        </w:tc>
        <w:tc>
          <w:tcPr>
            <w:tcW w:w="1050" w:type="dxa"/>
            <w:vAlign w:val="center"/>
          </w:tcPr>
          <w:p w14:paraId="06A3AAD6" w14:textId="77777777" w:rsidR="00DC29BB" w:rsidRDefault="00DC29BB" w:rsidP="00DF02D8">
            <w:pPr>
              <w:spacing w:line="280" w:lineRule="exact"/>
              <w:jc w:val="center"/>
              <w:rPr>
                <w:rFonts w:ascii="仿宋_GB2312" w:eastAsia="仿宋_GB2312" w:hAnsi="仿宋_GB2312" w:cs="仿宋_GB2312" w:hint="eastAsia"/>
                <w:kern w:val="2"/>
                <w:sz w:val="24"/>
                <w:szCs w:val="24"/>
              </w:rPr>
            </w:pPr>
            <w:proofErr w:type="gramStart"/>
            <w:r>
              <w:rPr>
                <w:rFonts w:ascii="仿宋_GB2312" w:eastAsia="仿宋_GB2312" w:hAnsi="仿宋_GB2312" w:cs="仿宋_GB2312" w:hint="eastAsia"/>
                <w:sz w:val="24"/>
                <w:szCs w:val="24"/>
              </w:rPr>
              <w:t>罗占华</w:t>
            </w:r>
            <w:proofErr w:type="gramEnd"/>
          </w:p>
        </w:tc>
        <w:tc>
          <w:tcPr>
            <w:tcW w:w="1674" w:type="dxa"/>
            <w:vAlign w:val="center"/>
          </w:tcPr>
          <w:p w14:paraId="4FDD941B"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县委政法委</w:t>
            </w:r>
          </w:p>
        </w:tc>
        <w:tc>
          <w:tcPr>
            <w:tcW w:w="1965" w:type="dxa"/>
            <w:vAlign w:val="center"/>
          </w:tcPr>
          <w:p w14:paraId="0287AAC7"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县直各部门</w:t>
            </w:r>
          </w:p>
          <w:p w14:paraId="29AF350A"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各乡镇</w:t>
            </w:r>
          </w:p>
        </w:tc>
        <w:tc>
          <w:tcPr>
            <w:tcW w:w="951" w:type="dxa"/>
            <w:vAlign w:val="center"/>
          </w:tcPr>
          <w:p w14:paraId="41928293"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12月底前</w:t>
            </w:r>
          </w:p>
        </w:tc>
      </w:tr>
      <w:tr w:rsidR="00DC29BB" w14:paraId="48D7CE75" w14:textId="77777777" w:rsidTr="00DF02D8">
        <w:trPr>
          <w:trHeight w:val="806"/>
        </w:trPr>
        <w:tc>
          <w:tcPr>
            <w:tcW w:w="626" w:type="dxa"/>
            <w:vAlign w:val="center"/>
          </w:tcPr>
          <w:p w14:paraId="44F6B00E"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86</w:t>
            </w:r>
          </w:p>
        </w:tc>
        <w:tc>
          <w:tcPr>
            <w:tcW w:w="7868" w:type="dxa"/>
            <w:vAlign w:val="center"/>
          </w:tcPr>
          <w:p w14:paraId="46CCD3B7" w14:textId="77777777" w:rsidR="00DC29BB" w:rsidRDefault="00DC29BB" w:rsidP="00DF02D8">
            <w:pPr>
              <w:pStyle w:val="a9"/>
              <w:spacing w:beforeAutospacing="0" w:afterAutospacing="0" w:line="280" w:lineRule="exact"/>
              <w:jc w:val="both"/>
              <w:rPr>
                <w:rFonts w:ascii="仿宋_GB2312" w:eastAsia="仿宋_GB2312" w:hAnsi="仿宋_GB2312" w:cs="仿宋_GB2312" w:hint="eastAsia"/>
                <w:b/>
                <w:bCs/>
                <w:szCs w:val="24"/>
              </w:rPr>
            </w:pPr>
            <w:r>
              <w:rPr>
                <w:rFonts w:ascii="仿宋_GB2312" w:eastAsia="仿宋_GB2312" w:hAnsi="仿宋_GB2312" w:cs="仿宋_GB2312" w:hint="eastAsia"/>
                <w:b/>
                <w:bCs/>
                <w:szCs w:val="24"/>
              </w:rPr>
              <w:t>深化法治平罗建设，抓好“八五”普法和</w:t>
            </w:r>
            <w:proofErr w:type="gramStart"/>
            <w:r>
              <w:rPr>
                <w:rFonts w:ascii="仿宋_GB2312" w:eastAsia="仿宋_GB2312" w:hAnsi="仿宋_GB2312" w:cs="仿宋_GB2312" w:hint="eastAsia"/>
                <w:b/>
                <w:bCs/>
                <w:szCs w:val="24"/>
              </w:rPr>
              <w:t>民法典</w:t>
            </w:r>
            <w:proofErr w:type="gramEnd"/>
            <w:r>
              <w:rPr>
                <w:rFonts w:ascii="仿宋_GB2312" w:eastAsia="仿宋_GB2312" w:hAnsi="仿宋_GB2312" w:cs="仿宋_GB2312" w:hint="eastAsia"/>
                <w:b/>
                <w:bCs/>
                <w:szCs w:val="24"/>
              </w:rPr>
              <w:t>实施。</w:t>
            </w:r>
          </w:p>
        </w:tc>
        <w:tc>
          <w:tcPr>
            <w:tcW w:w="955" w:type="dxa"/>
            <w:vAlign w:val="center"/>
          </w:tcPr>
          <w:p w14:paraId="3AE2EA06"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朱  辉</w:t>
            </w:r>
          </w:p>
        </w:tc>
        <w:tc>
          <w:tcPr>
            <w:tcW w:w="1050" w:type="dxa"/>
            <w:vAlign w:val="center"/>
          </w:tcPr>
          <w:p w14:paraId="2E38BA27"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谢生良</w:t>
            </w:r>
          </w:p>
        </w:tc>
        <w:tc>
          <w:tcPr>
            <w:tcW w:w="1674" w:type="dxa"/>
            <w:vAlign w:val="center"/>
          </w:tcPr>
          <w:p w14:paraId="514A3911"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县司法局</w:t>
            </w:r>
          </w:p>
        </w:tc>
        <w:tc>
          <w:tcPr>
            <w:tcW w:w="1965" w:type="dxa"/>
            <w:vAlign w:val="center"/>
          </w:tcPr>
          <w:p w14:paraId="277C2548"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县直各部门</w:t>
            </w:r>
          </w:p>
          <w:p w14:paraId="60AF0868"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各乡镇</w:t>
            </w:r>
          </w:p>
        </w:tc>
        <w:tc>
          <w:tcPr>
            <w:tcW w:w="951" w:type="dxa"/>
            <w:vAlign w:val="center"/>
          </w:tcPr>
          <w:p w14:paraId="35E26209"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12月底前</w:t>
            </w:r>
          </w:p>
        </w:tc>
      </w:tr>
      <w:tr w:rsidR="00DC29BB" w14:paraId="6B7A8456" w14:textId="77777777" w:rsidTr="00DF02D8">
        <w:trPr>
          <w:trHeight w:val="571"/>
        </w:trPr>
        <w:tc>
          <w:tcPr>
            <w:tcW w:w="626" w:type="dxa"/>
            <w:vAlign w:val="center"/>
          </w:tcPr>
          <w:p w14:paraId="1A183A85"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lastRenderedPageBreak/>
              <w:t>87</w:t>
            </w:r>
          </w:p>
        </w:tc>
        <w:tc>
          <w:tcPr>
            <w:tcW w:w="7868" w:type="dxa"/>
            <w:vAlign w:val="center"/>
          </w:tcPr>
          <w:p w14:paraId="2E89B5E4" w14:textId="77777777" w:rsidR="00DC29BB" w:rsidRDefault="00DC29BB" w:rsidP="00DF02D8">
            <w:pPr>
              <w:pStyle w:val="a9"/>
              <w:spacing w:beforeAutospacing="0" w:afterAutospacing="0" w:line="280" w:lineRule="exact"/>
              <w:jc w:val="both"/>
              <w:rPr>
                <w:rFonts w:ascii="仿宋_GB2312" w:eastAsia="仿宋_GB2312" w:hAnsi="仿宋_GB2312" w:cs="仿宋_GB2312" w:hint="eastAsia"/>
                <w:b/>
                <w:bCs/>
                <w:szCs w:val="24"/>
              </w:rPr>
            </w:pPr>
            <w:r>
              <w:rPr>
                <w:rFonts w:ascii="仿宋_GB2312" w:eastAsia="仿宋_GB2312" w:hAnsi="仿宋_GB2312" w:cs="仿宋_GB2312" w:hint="eastAsia"/>
                <w:b/>
                <w:bCs/>
                <w:szCs w:val="24"/>
              </w:rPr>
              <w:t>持续开展民族团结进步教育和创建工作，坚决守好促进民族团结生命线。</w:t>
            </w:r>
          </w:p>
        </w:tc>
        <w:tc>
          <w:tcPr>
            <w:tcW w:w="955" w:type="dxa"/>
            <w:vAlign w:val="center"/>
          </w:tcPr>
          <w:p w14:paraId="7413C0CB"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刘  超</w:t>
            </w:r>
          </w:p>
        </w:tc>
        <w:tc>
          <w:tcPr>
            <w:tcW w:w="1050" w:type="dxa"/>
            <w:vAlign w:val="center"/>
          </w:tcPr>
          <w:p w14:paraId="34D82B33"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郭兆芹</w:t>
            </w:r>
          </w:p>
        </w:tc>
        <w:tc>
          <w:tcPr>
            <w:tcW w:w="1674" w:type="dxa"/>
            <w:vAlign w:val="center"/>
          </w:tcPr>
          <w:p w14:paraId="63FE1C51" w14:textId="77777777" w:rsidR="00DC29BB" w:rsidRDefault="00DC29BB" w:rsidP="00DF02D8">
            <w:pPr>
              <w:spacing w:line="280" w:lineRule="exact"/>
              <w:jc w:val="center"/>
              <w:rPr>
                <w:rFonts w:hint="eastAsia"/>
              </w:rPr>
            </w:pPr>
            <w:r>
              <w:rPr>
                <w:rFonts w:ascii="仿宋_GB2312" w:eastAsia="仿宋_GB2312" w:hAnsi="仿宋_GB2312" w:cs="仿宋_GB2312" w:hint="eastAsia"/>
                <w:sz w:val="24"/>
                <w:szCs w:val="24"/>
              </w:rPr>
              <w:t>县委统战部</w:t>
            </w:r>
          </w:p>
        </w:tc>
        <w:tc>
          <w:tcPr>
            <w:tcW w:w="1965" w:type="dxa"/>
            <w:vAlign w:val="center"/>
          </w:tcPr>
          <w:p w14:paraId="269132A2"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县直各部门</w:t>
            </w:r>
          </w:p>
          <w:p w14:paraId="2B503736"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各乡镇</w:t>
            </w:r>
          </w:p>
        </w:tc>
        <w:tc>
          <w:tcPr>
            <w:tcW w:w="951" w:type="dxa"/>
            <w:vAlign w:val="center"/>
          </w:tcPr>
          <w:p w14:paraId="3F62DB99"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长期</w:t>
            </w:r>
          </w:p>
          <w:p w14:paraId="4E8F5346"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坚持</w:t>
            </w:r>
          </w:p>
        </w:tc>
      </w:tr>
      <w:tr w:rsidR="00DC29BB" w14:paraId="0BDA2B2C" w14:textId="77777777" w:rsidTr="00DF02D8">
        <w:trPr>
          <w:trHeight w:val="589"/>
        </w:trPr>
        <w:tc>
          <w:tcPr>
            <w:tcW w:w="626" w:type="dxa"/>
            <w:vAlign w:val="center"/>
          </w:tcPr>
          <w:p w14:paraId="5633C443"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88</w:t>
            </w:r>
          </w:p>
        </w:tc>
        <w:tc>
          <w:tcPr>
            <w:tcW w:w="7868" w:type="dxa"/>
            <w:vAlign w:val="center"/>
          </w:tcPr>
          <w:p w14:paraId="1AFD2345" w14:textId="77777777" w:rsidR="00DC29BB" w:rsidRDefault="00DC29BB" w:rsidP="00DF02D8">
            <w:pPr>
              <w:pStyle w:val="a9"/>
              <w:spacing w:beforeAutospacing="0" w:afterAutospacing="0" w:line="280" w:lineRule="exact"/>
              <w:jc w:val="both"/>
            </w:pPr>
            <w:r>
              <w:rPr>
                <w:rFonts w:ascii="仿宋_GB2312" w:eastAsia="仿宋_GB2312" w:hAnsi="仿宋_GB2312" w:cs="仿宋_GB2312" w:hint="eastAsia"/>
                <w:b/>
                <w:bCs/>
                <w:szCs w:val="24"/>
              </w:rPr>
              <w:t>加强应急管理体系建设，</w:t>
            </w:r>
            <w:r>
              <w:rPr>
                <w:rFonts w:ascii="仿宋_GB2312" w:eastAsia="仿宋_GB2312" w:hAnsi="仿宋_GB2312" w:cs="仿宋_GB2312" w:hint="eastAsia"/>
                <w:szCs w:val="24"/>
              </w:rPr>
              <w:t>严格落实安全生产责任制，深入开展安全生产专项整治三年行动。</w:t>
            </w:r>
          </w:p>
        </w:tc>
        <w:tc>
          <w:tcPr>
            <w:tcW w:w="955" w:type="dxa"/>
            <w:vAlign w:val="center"/>
          </w:tcPr>
          <w:p w14:paraId="7C3EDB3D" w14:textId="77777777" w:rsidR="00DC29BB" w:rsidRDefault="00DC29BB" w:rsidP="00DF02D8">
            <w:pPr>
              <w:spacing w:line="280" w:lineRule="exact"/>
              <w:jc w:val="center"/>
            </w:pPr>
            <w:proofErr w:type="gramStart"/>
            <w:r>
              <w:rPr>
                <w:rFonts w:ascii="仿宋_GB2312" w:eastAsia="仿宋_GB2312" w:hAnsi="仿宋_GB2312" w:cs="仿宋_GB2312" w:hint="eastAsia"/>
                <w:sz w:val="24"/>
                <w:szCs w:val="24"/>
              </w:rPr>
              <w:t>寇</w:t>
            </w:r>
            <w:proofErr w:type="gramEnd"/>
            <w:r>
              <w:rPr>
                <w:rFonts w:ascii="仿宋_GB2312" w:eastAsia="仿宋_GB2312" w:hAnsi="仿宋_GB2312" w:cs="仿宋_GB2312" w:hint="eastAsia"/>
                <w:sz w:val="24"/>
                <w:szCs w:val="24"/>
              </w:rPr>
              <w:t>学文</w:t>
            </w:r>
          </w:p>
        </w:tc>
        <w:tc>
          <w:tcPr>
            <w:tcW w:w="1050" w:type="dxa"/>
            <w:vAlign w:val="center"/>
          </w:tcPr>
          <w:p w14:paraId="126DB6D0" w14:textId="77777777" w:rsidR="00DC29BB" w:rsidRDefault="00DC29BB" w:rsidP="00DF02D8">
            <w:pPr>
              <w:spacing w:line="280" w:lineRule="exact"/>
              <w:jc w:val="center"/>
            </w:pPr>
            <w:r>
              <w:rPr>
                <w:rFonts w:ascii="仿宋_GB2312" w:eastAsia="仿宋_GB2312" w:hAnsi="仿宋_GB2312" w:cs="仿宋_GB2312" w:hint="eastAsia"/>
                <w:sz w:val="24"/>
                <w:szCs w:val="24"/>
              </w:rPr>
              <w:t>王新民</w:t>
            </w:r>
          </w:p>
        </w:tc>
        <w:tc>
          <w:tcPr>
            <w:tcW w:w="1674" w:type="dxa"/>
            <w:vAlign w:val="center"/>
          </w:tcPr>
          <w:p w14:paraId="160B0296" w14:textId="77777777" w:rsidR="00DC29BB" w:rsidRDefault="00DC29BB" w:rsidP="00DF02D8">
            <w:pPr>
              <w:spacing w:line="280" w:lineRule="exact"/>
              <w:jc w:val="center"/>
            </w:pPr>
            <w:r>
              <w:rPr>
                <w:rFonts w:ascii="仿宋_GB2312" w:eastAsia="仿宋_GB2312" w:hAnsi="仿宋_GB2312" w:cs="仿宋_GB2312" w:hint="eastAsia"/>
                <w:sz w:val="24"/>
                <w:szCs w:val="24"/>
              </w:rPr>
              <w:t>县应急管理局</w:t>
            </w:r>
          </w:p>
        </w:tc>
        <w:tc>
          <w:tcPr>
            <w:tcW w:w="1965" w:type="dxa"/>
            <w:vAlign w:val="center"/>
          </w:tcPr>
          <w:p w14:paraId="3F6EF0BC"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县直各部门</w:t>
            </w:r>
          </w:p>
          <w:p w14:paraId="1E1637A3" w14:textId="77777777" w:rsidR="00DC29BB" w:rsidRDefault="00DC29BB" w:rsidP="00DF02D8">
            <w:pPr>
              <w:spacing w:line="280" w:lineRule="exact"/>
              <w:jc w:val="center"/>
            </w:pPr>
            <w:r>
              <w:rPr>
                <w:rFonts w:ascii="仿宋_GB2312" w:eastAsia="仿宋_GB2312" w:hAnsi="仿宋_GB2312" w:cs="仿宋_GB2312" w:hint="eastAsia"/>
                <w:sz w:val="24"/>
                <w:szCs w:val="24"/>
              </w:rPr>
              <w:t>各乡镇</w:t>
            </w:r>
          </w:p>
        </w:tc>
        <w:tc>
          <w:tcPr>
            <w:tcW w:w="951" w:type="dxa"/>
            <w:vAlign w:val="center"/>
          </w:tcPr>
          <w:p w14:paraId="55612BCD" w14:textId="77777777" w:rsidR="00DC29BB" w:rsidRDefault="00DC29BB" w:rsidP="00DF02D8">
            <w:pPr>
              <w:spacing w:line="280" w:lineRule="exact"/>
              <w:jc w:val="center"/>
            </w:pPr>
            <w:r>
              <w:rPr>
                <w:rFonts w:ascii="仿宋_GB2312" w:eastAsia="仿宋_GB2312" w:hAnsi="仿宋_GB2312" w:cs="仿宋_GB2312" w:hint="eastAsia"/>
                <w:sz w:val="24"/>
                <w:szCs w:val="24"/>
              </w:rPr>
              <w:t>12月底前</w:t>
            </w:r>
          </w:p>
        </w:tc>
      </w:tr>
      <w:tr w:rsidR="00DC29BB" w14:paraId="72F869C0" w14:textId="77777777" w:rsidTr="00DF02D8">
        <w:trPr>
          <w:trHeight w:val="792"/>
        </w:trPr>
        <w:tc>
          <w:tcPr>
            <w:tcW w:w="626" w:type="dxa"/>
            <w:vAlign w:val="center"/>
          </w:tcPr>
          <w:p w14:paraId="4BB6E657"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89</w:t>
            </w:r>
          </w:p>
        </w:tc>
        <w:tc>
          <w:tcPr>
            <w:tcW w:w="7868" w:type="dxa"/>
            <w:vAlign w:val="center"/>
          </w:tcPr>
          <w:p w14:paraId="42AF69A7" w14:textId="77777777" w:rsidR="00DC29BB" w:rsidRDefault="00DC29BB" w:rsidP="00DF02D8">
            <w:pPr>
              <w:pStyle w:val="a9"/>
              <w:spacing w:beforeAutospacing="0" w:afterAutospacing="0" w:line="280" w:lineRule="exact"/>
              <w:jc w:val="both"/>
              <w:rPr>
                <w:rFonts w:ascii="仿宋_GB2312" w:eastAsia="仿宋_GB2312" w:hAnsi="仿宋_GB2312" w:cs="仿宋_GB2312" w:hint="eastAsia"/>
                <w:b/>
                <w:bCs/>
                <w:szCs w:val="24"/>
              </w:rPr>
            </w:pPr>
            <w:r>
              <w:rPr>
                <w:rFonts w:ascii="仿宋_GB2312" w:eastAsia="仿宋_GB2312" w:hAnsi="仿宋_GB2312" w:cs="仿宋_GB2312" w:hint="eastAsia"/>
                <w:b/>
                <w:bCs/>
                <w:szCs w:val="24"/>
              </w:rPr>
              <w:t>推进全域“食品药品安全区”建设。</w:t>
            </w:r>
          </w:p>
        </w:tc>
        <w:tc>
          <w:tcPr>
            <w:tcW w:w="955" w:type="dxa"/>
            <w:vAlign w:val="center"/>
          </w:tcPr>
          <w:p w14:paraId="5E750189" w14:textId="77777777" w:rsidR="00DC29BB" w:rsidRDefault="00DC29BB" w:rsidP="00DF02D8">
            <w:pPr>
              <w:spacing w:line="280" w:lineRule="exact"/>
              <w:jc w:val="center"/>
              <w:rPr>
                <w:rFonts w:ascii="仿宋_GB2312" w:eastAsia="仿宋_GB2312" w:hAnsi="仿宋_GB2312" w:cs="仿宋_GB2312" w:hint="eastAsia"/>
                <w:sz w:val="24"/>
                <w:szCs w:val="24"/>
              </w:rPr>
            </w:pPr>
            <w:proofErr w:type="gramStart"/>
            <w:r>
              <w:rPr>
                <w:rFonts w:ascii="仿宋_GB2312" w:eastAsia="仿宋_GB2312" w:hAnsi="仿宋_GB2312" w:cs="仿宋_GB2312" w:hint="eastAsia"/>
                <w:sz w:val="24"/>
                <w:szCs w:val="24"/>
              </w:rPr>
              <w:t>寇</w:t>
            </w:r>
            <w:proofErr w:type="gramEnd"/>
            <w:r>
              <w:rPr>
                <w:rFonts w:ascii="仿宋_GB2312" w:eastAsia="仿宋_GB2312" w:hAnsi="仿宋_GB2312" w:cs="仿宋_GB2312" w:hint="eastAsia"/>
                <w:sz w:val="24"/>
                <w:szCs w:val="24"/>
              </w:rPr>
              <w:t>学文</w:t>
            </w:r>
          </w:p>
        </w:tc>
        <w:tc>
          <w:tcPr>
            <w:tcW w:w="1050" w:type="dxa"/>
            <w:vAlign w:val="center"/>
          </w:tcPr>
          <w:p w14:paraId="49C8C4C1" w14:textId="77777777" w:rsidR="00DC29BB" w:rsidRDefault="00DC29BB" w:rsidP="00DF02D8">
            <w:pPr>
              <w:spacing w:line="280" w:lineRule="exact"/>
              <w:jc w:val="center"/>
              <w:rPr>
                <w:rFonts w:ascii="仿宋_GB2312" w:eastAsia="仿宋_GB2312" w:hAnsi="仿宋_GB2312" w:cs="仿宋_GB2312" w:hint="eastAsia"/>
                <w:sz w:val="24"/>
                <w:szCs w:val="24"/>
              </w:rPr>
            </w:pPr>
            <w:proofErr w:type="gramStart"/>
            <w:r>
              <w:rPr>
                <w:rFonts w:ascii="仿宋_GB2312" w:eastAsia="仿宋_GB2312" w:hAnsi="仿宋_GB2312" w:cs="仿宋_GB2312" w:hint="eastAsia"/>
                <w:sz w:val="24"/>
                <w:szCs w:val="24"/>
              </w:rPr>
              <w:t>代正礼</w:t>
            </w:r>
            <w:proofErr w:type="gramEnd"/>
          </w:p>
        </w:tc>
        <w:tc>
          <w:tcPr>
            <w:tcW w:w="1674" w:type="dxa"/>
            <w:vAlign w:val="center"/>
          </w:tcPr>
          <w:p w14:paraId="3630EDBD"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县市场监管局</w:t>
            </w:r>
          </w:p>
        </w:tc>
        <w:tc>
          <w:tcPr>
            <w:tcW w:w="1965" w:type="dxa"/>
            <w:vAlign w:val="center"/>
          </w:tcPr>
          <w:p w14:paraId="0E1D4C65"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县直各部门</w:t>
            </w:r>
          </w:p>
          <w:p w14:paraId="15088547" w14:textId="77777777" w:rsidR="00DC29BB" w:rsidRDefault="00DC29BB" w:rsidP="00DF02D8">
            <w:pPr>
              <w:spacing w:line="280" w:lineRule="exact"/>
              <w:jc w:val="center"/>
              <w:rPr>
                <w:rFonts w:hint="eastAsia"/>
                <w:kern w:val="2"/>
                <w:sz w:val="21"/>
              </w:rPr>
            </w:pPr>
            <w:r>
              <w:rPr>
                <w:rFonts w:ascii="仿宋_GB2312" w:eastAsia="仿宋_GB2312" w:hAnsi="仿宋_GB2312" w:cs="仿宋_GB2312" w:hint="eastAsia"/>
                <w:sz w:val="24"/>
                <w:szCs w:val="24"/>
              </w:rPr>
              <w:t>各乡镇</w:t>
            </w:r>
          </w:p>
        </w:tc>
        <w:tc>
          <w:tcPr>
            <w:tcW w:w="951" w:type="dxa"/>
            <w:vAlign w:val="center"/>
          </w:tcPr>
          <w:p w14:paraId="02EDAC52" w14:textId="77777777" w:rsidR="00DC29BB" w:rsidRDefault="00DC29BB" w:rsidP="00DF02D8">
            <w:pPr>
              <w:spacing w:line="280" w:lineRule="exact"/>
              <w:jc w:val="center"/>
              <w:rPr>
                <w:rFonts w:hint="eastAsia"/>
                <w:kern w:val="2"/>
                <w:sz w:val="21"/>
              </w:rPr>
            </w:pPr>
            <w:r>
              <w:rPr>
                <w:rFonts w:ascii="仿宋_GB2312" w:eastAsia="仿宋_GB2312" w:hAnsi="仿宋_GB2312" w:cs="仿宋_GB2312" w:hint="eastAsia"/>
                <w:sz w:val="24"/>
                <w:szCs w:val="24"/>
              </w:rPr>
              <w:t>12月底前</w:t>
            </w:r>
          </w:p>
        </w:tc>
      </w:tr>
      <w:tr w:rsidR="00DC29BB" w14:paraId="69E0F04B" w14:textId="77777777" w:rsidTr="00DF02D8">
        <w:trPr>
          <w:trHeight w:val="771"/>
        </w:trPr>
        <w:tc>
          <w:tcPr>
            <w:tcW w:w="626" w:type="dxa"/>
            <w:vAlign w:val="center"/>
          </w:tcPr>
          <w:p w14:paraId="3EFDF226"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90</w:t>
            </w:r>
          </w:p>
        </w:tc>
        <w:tc>
          <w:tcPr>
            <w:tcW w:w="7868" w:type="dxa"/>
            <w:vAlign w:val="center"/>
          </w:tcPr>
          <w:p w14:paraId="2F3F6EE7" w14:textId="77777777" w:rsidR="00DC29BB" w:rsidRDefault="00DC29BB" w:rsidP="00DF02D8">
            <w:pPr>
              <w:pStyle w:val="a9"/>
              <w:spacing w:beforeAutospacing="0" w:afterAutospacing="0" w:line="280" w:lineRule="exact"/>
              <w:jc w:val="both"/>
              <w:rPr>
                <w:rFonts w:ascii="仿宋_GB2312" w:eastAsia="仿宋_GB2312" w:hAnsi="仿宋_GB2312" w:cs="仿宋_GB2312" w:hint="eastAsia"/>
                <w:b/>
                <w:bCs/>
                <w:szCs w:val="24"/>
              </w:rPr>
            </w:pPr>
            <w:r>
              <w:rPr>
                <w:rFonts w:ascii="仿宋_GB2312" w:eastAsia="仿宋_GB2312" w:hAnsi="仿宋_GB2312" w:cs="仿宋_GB2312" w:hint="eastAsia"/>
                <w:b/>
                <w:bCs/>
                <w:szCs w:val="24"/>
              </w:rPr>
              <w:t>坚持总体国家安全观，</w:t>
            </w:r>
            <w:r>
              <w:rPr>
                <w:rFonts w:ascii="仿宋_GB2312" w:eastAsia="仿宋_GB2312" w:hAnsi="仿宋_GB2312" w:cs="仿宋_GB2312" w:hint="eastAsia"/>
                <w:szCs w:val="24"/>
              </w:rPr>
              <w:t>严格防范政治、经济、资源、社会安全等方面风险挑战。</w:t>
            </w:r>
          </w:p>
        </w:tc>
        <w:tc>
          <w:tcPr>
            <w:tcW w:w="955" w:type="dxa"/>
            <w:vAlign w:val="center"/>
          </w:tcPr>
          <w:p w14:paraId="2F8E5841"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朱  辉</w:t>
            </w:r>
          </w:p>
        </w:tc>
        <w:tc>
          <w:tcPr>
            <w:tcW w:w="1050" w:type="dxa"/>
            <w:vAlign w:val="center"/>
          </w:tcPr>
          <w:p w14:paraId="02DC8245"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李  刚</w:t>
            </w:r>
          </w:p>
        </w:tc>
        <w:tc>
          <w:tcPr>
            <w:tcW w:w="1674" w:type="dxa"/>
            <w:vAlign w:val="center"/>
          </w:tcPr>
          <w:p w14:paraId="607E3D92"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县委办公室</w:t>
            </w:r>
          </w:p>
        </w:tc>
        <w:tc>
          <w:tcPr>
            <w:tcW w:w="1965" w:type="dxa"/>
            <w:vAlign w:val="center"/>
          </w:tcPr>
          <w:p w14:paraId="660D0632"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县直各部门</w:t>
            </w:r>
          </w:p>
          <w:p w14:paraId="1CB39C2F"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各乡镇</w:t>
            </w:r>
          </w:p>
        </w:tc>
        <w:tc>
          <w:tcPr>
            <w:tcW w:w="951" w:type="dxa"/>
            <w:vAlign w:val="center"/>
          </w:tcPr>
          <w:p w14:paraId="317B7FC2"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12月底前</w:t>
            </w:r>
          </w:p>
        </w:tc>
      </w:tr>
      <w:tr w:rsidR="00DC29BB" w14:paraId="2DF5FA90" w14:textId="77777777" w:rsidTr="00DF02D8">
        <w:trPr>
          <w:trHeight w:val="1221"/>
        </w:trPr>
        <w:tc>
          <w:tcPr>
            <w:tcW w:w="626" w:type="dxa"/>
            <w:vAlign w:val="center"/>
          </w:tcPr>
          <w:p w14:paraId="756F5DA3"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91</w:t>
            </w:r>
          </w:p>
        </w:tc>
        <w:tc>
          <w:tcPr>
            <w:tcW w:w="7868" w:type="dxa"/>
            <w:vAlign w:val="center"/>
          </w:tcPr>
          <w:p w14:paraId="4C6821BD" w14:textId="77777777" w:rsidR="00DC29BB" w:rsidRDefault="00DC29BB" w:rsidP="00DF02D8">
            <w:pPr>
              <w:pStyle w:val="a9"/>
              <w:spacing w:beforeAutospacing="0" w:afterAutospacing="0" w:line="280" w:lineRule="exact"/>
              <w:jc w:val="both"/>
              <w:rPr>
                <w:rFonts w:ascii="仿宋_GB2312" w:eastAsia="仿宋_GB2312" w:hAnsi="仿宋_GB2312" w:cs="仿宋_GB2312" w:hint="eastAsia"/>
                <w:b/>
                <w:bCs/>
                <w:szCs w:val="24"/>
              </w:rPr>
            </w:pPr>
            <w:r>
              <w:rPr>
                <w:rFonts w:ascii="仿宋_GB2312" w:eastAsia="仿宋_GB2312" w:hAnsi="仿宋_GB2312" w:cs="仿宋_GB2312" w:hint="eastAsia"/>
                <w:b/>
                <w:bCs/>
                <w:szCs w:val="24"/>
              </w:rPr>
              <w:t>积极稳妥化解政府隐性债务，</w:t>
            </w:r>
            <w:r>
              <w:rPr>
                <w:rFonts w:ascii="仿宋_GB2312" w:eastAsia="仿宋_GB2312" w:hAnsi="仿宋_GB2312" w:cs="仿宋_GB2312" w:hint="eastAsia"/>
                <w:szCs w:val="24"/>
              </w:rPr>
              <w:t>建立不良贷款处置化解机制，牢牢守住不发生系统性风险的底线。</w:t>
            </w:r>
          </w:p>
        </w:tc>
        <w:tc>
          <w:tcPr>
            <w:tcW w:w="955" w:type="dxa"/>
            <w:vAlign w:val="center"/>
          </w:tcPr>
          <w:p w14:paraId="51E31C50" w14:textId="77777777" w:rsidR="00DC29BB" w:rsidRDefault="00DC29BB" w:rsidP="00DF02D8">
            <w:pPr>
              <w:spacing w:line="280" w:lineRule="exact"/>
              <w:jc w:val="center"/>
              <w:rPr>
                <w:rFonts w:ascii="仿宋_GB2312" w:eastAsia="仿宋_GB2312" w:hAnsi="仿宋_GB2312" w:cs="仿宋_GB2312" w:hint="eastAsia"/>
                <w:sz w:val="24"/>
                <w:szCs w:val="24"/>
              </w:rPr>
            </w:pPr>
            <w:proofErr w:type="gramStart"/>
            <w:r>
              <w:rPr>
                <w:rFonts w:ascii="仿宋_GB2312" w:eastAsia="仿宋_GB2312" w:hAnsi="仿宋_GB2312" w:cs="仿宋_GB2312" w:hint="eastAsia"/>
                <w:sz w:val="24"/>
                <w:szCs w:val="24"/>
              </w:rPr>
              <w:t>寇</w:t>
            </w:r>
            <w:proofErr w:type="gramEnd"/>
            <w:r>
              <w:rPr>
                <w:rFonts w:ascii="仿宋_GB2312" w:eastAsia="仿宋_GB2312" w:hAnsi="仿宋_GB2312" w:cs="仿宋_GB2312" w:hint="eastAsia"/>
                <w:sz w:val="24"/>
                <w:szCs w:val="24"/>
              </w:rPr>
              <w:t>学文</w:t>
            </w:r>
          </w:p>
        </w:tc>
        <w:tc>
          <w:tcPr>
            <w:tcW w:w="1050" w:type="dxa"/>
            <w:vAlign w:val="center"/>
          </w:tcPr>
          <w:p w14:paraId="10C1FBF0" w14:textId="77777777" w:rsidR="00DC29BB" w:rsidRDefault="00DC29BB" w:rsidP="00DF02D8">
            <w:pPr>
              <w:spacing w:line="280" w:lineRule="exact"/>
              <w:jc w:val="center"/>
              <w:rPr>
                <w:rFonts w:ascii="仿宋_GB2312" w:eastAsia="仿宋_GB2312" w:hAnsi="仿宋_GB2312" w:cs="仿宋_GB2312" w:hint="eastAsia"/>
                <w:sz w:val="24"/>
                <w:szCs w:val="24"/>
              </w:rPr>
            </w:pPr>
            <w:proofErr w:type="gramStart"/>
            <w:r>
              <w:rPr>
                <w:rFonts w:ascii="仿宋_GB2312" w:eastAsia="仿宋_GB2312" w:hAnsi="仿宋_GB2312" w:cs="仿宋_GB2312" w:hint="eastAsia"/>
                <w:sz w:val="24"/>
                <w:szCs w:val="24"/>
              </w:rPr>
              <w:t>谭</w:t>
            </w:r>
            <w:proofErr w:type="gramEnd"/>
            <w:r>
              <w:rPr>
                <w:rFonts w:ascii="仿宋_GB2312" w:eastAsia="仿宋_GB2312" w:hAnsi="仿宋_GB2312" w:cs="仿宋_GB2312" w:hint="eastAsia"/>
                <w:sz w:val="24"/>
                <w:szCs w:val="24"/>
              </w:rPr>
              <w:t xml:space="preserve">  润</w:t>
            </w:r>
          </w:p>
        </w:tc>
        <w:tc>
          <w:tcPr>
            <w:tcW w:w="1674" w:type="dxa"/>
            <w:vAlign w:val="center"/>
          </w:tcPr>
          <w:p w14:paraId="7CEAD59D"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县财政局</w:t>
            </w:r>
          </w:p>
        </w:tc>
        <w:tc>
          <w:tcPr>
            <w:tcW w:w="1965" w:type="dxa"/>
            <w:vAlign w:val="center"/>
          </w:tcPr>
          <w:p w14:paraId="5811E769"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县直各部门</w:t>
            </w:r>
          </w:p>
          <w:p w14:paraId="41E79F41"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各乡镇</w:t>
            </w:r>
          </w:p>
        </w:tc>
        <w:tc>
          <w:tcPr>
            <w:tcW w:w="951" w:type="dxa"/>
            <w:vAlign w:val="center"/>
          </w:tcPr>
          <w:p w14:paraId="6DD560F8"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12月底前</w:t>
            </w:r>
          </w:p>
        </w:tc>
      </w:tr>
      <w:tr w:rsidR="00DC29BB" w14:paraId="2F307132" w14:textId="77777777" w:rsidTr="00DF02D8">
        <w:trPr>
          <w:trHeight w:val="517"/>
        </w:trPr>
        <w:tc>
          <w:tcPr>
            <w:tcW w:w="626" w:type="dxa"/>
            <w:vAlign w:val="center"/>
          </w:tcPr>
          <w:p w14:paraId="509A3284" w14:textId="77777777" w:rsidR="00DC29BB" w:rsidRDefault="00DC29BB" w:rsidP="00DF02D8">
            <w:pPr>
              <w:spacing w:line="320" w:lineRule="exact"/>
              <w:jc w:val="center"/>
              <w:rPr>
                <w:rFonts w:ascii="仿宋_GB2312" w:eastAsia="仿宋_GB2312" w:hAnsi="仿宋_GB2312" w:cs="仿宋_GB2312" w:hint="eastAsia"/>
                <w:kern w:val="2"/>
                <w:sz w:val="24"/>
                <w:szCs w:val="24"/>
              </w:rPr>
            </w:pPr>
            <w:r>
              <w:rPr>
                <w:rFonts w:ascii="楷体_GB2312" w:eastAsia="楷体_GB2312" w:hint="eastAsia"/>
                <w:b/>
                <w:sz w:val="24"/>
                <w:szCs w:val="24"/>
              </w:rPr>
              <w:t>序号</w:t>
            </w:r>
          </w:p>
        </w:tc>
        <w:tc>
          <w:tcPr>
            <w:tcW w:w="7868" w:type="dxa"/>
            <w:vAlign w:val="center"/>
          </w:tcPr>
          <w:p w14:paraId="4690C161" w14:textId="77777777" w:rsidR="00DC29BB" w:rsidRDefault="00DC29BB" w:rsidP="00DF02D8">
            <w:pPr>
              <w:spacing w:line="320" w:lineRule="exact"/>
              <w:jc w:val="center"/>
              <w:rPr>
                <w:rFonts w:ascii="仿宋_GB2312" w:eastAsia="仿宋_GB2312" w:hAnsi="仿宋_GB2312" w:cs="仿宋_GB2312" w:hint="eastAsia"/>
                <w:b/>
                <w:bCs/>
                <w:sz w:val="24"/>
                <w:szCs w:val="24"/>
              </w:rPr>
            </w:pPr>
            <w:r>
              <w:rPr>
                <w:rFonts w:ascii="楷体_GB2312" w:eastAsia="楷体_GB2312" w:hint="eastAsia"/>
                <w:b/>
                <w:sz w:val="24"/>
                <w:szCs w:val="24"/>
              </w:rPr>
              <w:t xml:space="preserve">工   作   任   </w:t>
            </w:r>
            <w:proofErr w:type="gramStart"/>
            <w:r>
              <w:rPr>
                <w:rFonts w:ascii="楷体_GB2312" w:eastAsia="楷体_GB2312" w:hint="eastAsia"/>
                <w:b/>
                <w:sz w:val="24"/>
                <w:szCs w:val="24"/>
              </w:rPr>
              <w:t>务</w:t>
            </w:r>
            <w:proofErr w:type="gramEnd"/>
          </w:p>
        </w:tc>
        <w:tc>
          <w:tcPr>
            <w:tcW w:w="955" w:type="dxa"/>
            <w:vAlign w:val="center"/>
          </w:tcPr>
          <w:p w14:paraId="3A576E65" w14:textId="77777777" w:rsidR="00DC29BB" w:rsidRDefault="00DC29BB" w:rsidP="00DF02D8">
            <w:pPr>
              <w:spacing w:line="320" w:lineRule="exact"/>
              <w:jc w:val="center"/>
              <w:rPr>
                <w:rFonts w:ascii="楷体_GB2312" w:eastAsia="楷体_GB2312" w:hint="eastAsia"/>
                <w:b/>
                <w:sz w:val="24"/>
                <w:szCs w:val="24"/>
              </w:rPr>
            </w:pPr>
            <w:r>
              <w:rPr>
                <w:rFonts w:ascii="楷体_GB2312" w:eastAsia="楷体_GB2312" w:hint="eastAsia"/>
                <w:b/>
                <w:sz w:val="24"/>
                <w:szCs w:val="24"/>
              </w:rPr>
              <w:t>包抓</w:t>
            </w:r>
          </w:p>
          <w:p w14:paraId="4732EF75" w14:textId="77777777" w:rsidR="00DC29BB" w:rsidRDefault="00DC29BB" w:rsidP="00DF02D8">
            <w:pPr>
              <w:spacing w:line="320" w:lineRule="exact"/>
              <w:jc w:val="center"/>
              <w:rPr>
                <w:rFonts w:ascii="仿宋_GB2312" w:eastAsia="仿宋_GB2312" w:hAnsi="仿宋_GB2312" w:cs="仿宋_GB2312" w:hint="eastAsia"/>
                <w:kern w:val="2"/>
                <w:sz w:val="24"/>
                <w:szCs w:val="24"/>
              </w:rPr>
            </w:pPr>
            <w:r>
              <w:rPr>
                <w:rFonts w:ascii="楷体_GB2312" w:eastAsia="楷体_GB2312" w:hint="eastAsia"/>
                <w:b/>
                <w:sz w:val="24"/>
                <w:szCs w:val="24"/>
              </w:rPr>
              <w:t>领导</w:t>
            </w:r>
          </w:p>
        </w:tc>
        <w:tc>
          <w:tcPr>
            <w:tcW w:w="1050" w:type="dxa"/>
            <w:vAlign w:val="center"/>
          </w:tcPr>
          <w:p w14:paraId="08194262" w14:textId="77777777" w:rsidR="00DC29BB" w:rsidRDefault="00DC29BB" w:rsidP="00DF02D8">
            <w:pPr>
              <w:spacing w:line="320" w:lineRule="exact"/>
              <w:jc w:val="center"/>
              <w:rPr>
                <w:rFonts w:ascii="仿宋_GB2312" w:eastAsia="仿宋_GB2312" w:hAnsi="仿宋_GB2312" w:cs="仿宋_GB2312" w:hint="eastAsia"/>
                <w:kern w:val="2"/>
                <w:sz w:val="24"/>
                <w:szCs w:val="24"/>
              </w:rPr>
            </w:pPr>
            <w:r>
              <w:rPr>
                <w:rFonts w:ascii="楷体_GB2312" w:eastAsia="楷体_GB2312" w:hint="eastAsia"/>
                <w:b/>
                <w:sz w:val="24"/>
                <w:szCs w:val="24"/>
              </w:rPr>
              <w:t>责任人</w:t>
            </w:r>
          </w:p>
        </w:tc>
        <w:tc>
          <w:tcPr>
            <w:tcW w:w="1674" w:type="dxa"/>
            <w:vAlign w:val="center"/>
          </w:tcPr>
          <w:p w14:paraId="4C146C23" w14:textId="77777777" w:rsidR="00DC29BB" w:rsidRDefault="00DC29BB" w:rsidP="00DF02D8">
            <w:pPr>
              <w:spacing w:line="320" w:lineRule="exact"/>
              <w:jc w:val="center"/>
              <w:rPr>
                <w:rFonts w:ascii="仿宋_GB2312" w:eastAsia="仿宋_GB2312" w:hAnsi="仿宋_GB2312" w:cs="仿宋_GB2312" w:hint="eastAsia"/>
                <w:kern w:val="2"/>
                <w:sz w:val="24"/>
                <w:szCs w:val="24"/>
              </w:rPr>
            </w:pPr>
            <w:r>
              <w:rPr>
                <w:rFonts w:ascii="楷体_GB2312" w:eastAsia="楷体_GB2312" w:hint="eastAsia"/>
                <w:b/>
                <w:sz w:val="24"/>
                <w:szCs w:val="24"/>
              </w:rPr>
              <w:t>牵头单位</w:t>
            </w:r>
          </w:p>
        </w:tc>
        <w:tc>
          <w:tcPr>
            <w:tcW w:w="1965" w:type="dxa"/>
            <w:vAlign w:val="center"/>
          </w:tcPr>
          <w:p w14:paraId="46855FF1" w14:textId="77777777" w:rsidR="00DC29BB" w:rsidRDefault="00DC29BB" w:rsidP="00DF02D8">
            <w:pPr>
              <w:spacing w:line="320" w:lineRule="exact"/>
              <w:jc w:val="center"/>
              <w:rPr>
                <w:rFonts w:ascii="仿宋_GB2312" w:eastAsia="仿宋_GB2312" w:hAnsi="仿宋_GB2312" w:cs="仿宋_GB2312" w:hint="eastAsia"/>
                <w:kern w:val="2"/>
                <w:sz w:val="24"/>
                <w:szCs w:val="24"/>
              </w:rPr>
            </w:pPr>
            <w:r>
              <w:rPr>
                <w:rFonts w:ascii="楷体_GB2312" w:eastAsia="楷体_GB2312" w:hint="eastAsia"/>
                <w:b/>
                <w:sz w:val="24"/>
                <w:szCs w:val="24"/>
              </w:rPr>
              <w:t>参加单位</w:t>
            </w:r>
          </w:p>
        </w:tc>
        <w:tc>
          <w:tcPr>
            <w:tcW w:w="951" w:type="dxa"/>
            <w:vAlign w:val="center"/>
          </w:tcPr>
          <w:p w14:paraId="05BE899B" w14:textId="77777777" w:rsidR="00DC29BB" w:rsidRDefault="00DC29BB" w:rsidP="00DF02D8">
            <w:pPr>
              <w:jc w:val="center"/>
              <w:rPr>
                <w:rFonts w:ascii="楷体_GB2312" w:eastAsia="楷体_GB2312" w:hint="eastAsia"/>
                <w:b/>
                <w:sz w:val="24"/>
                <w:szCs w:val="24"/>
              </w:rPr>
            </w:pPr>
            <w:r>
              <w:rPr>
                <w:rFonts w:ascii="楷体_GB2312" w:eastAsia="楷体_GB2312" w:hint="eastAsia"/>
                <w:b/>
                <w:sz w:val="24"/>
                <w:szCs w:val="24"/>
              </w:rPr>
              <w:t>完成</w:t>
            </w:r>
          </w:p>
          <w:p w14:paraId="79B1A5BE" w14:textId="77777777" w:rsidR="00DC29BB" w:rsidRDefault="00DC29BB" w:rsidP="00DF02D8">
            <w:pPr>
              <w:jc w:val="center"/>
              <w:rPr>
                <w:rFonts w:ascii="仿宋_GB2312" w:eastAsia="仿宋_GB2312" w:hAnsi="仿宋_GB2312" w:cs="仿宋_GB2312" w:hint="eastAsia"/>
                <w:kern w:val="2"/>
                <w:sz w:val="24"/>
                <w:szCs w:val="24"/>
              </w:rPr>
            </w:pPr>
            <w:r>
              <w:rPr>
                <w:rFonts w:ascii="楷体_GB2312" w:eastAsia="楷体_GB2312" w:hint="eastAsia"/>
                <w:b/>
                <w:sz w:val="24"/>
                <w:szCs w:val="24"/>
              </w:rPr>
              <w:t>时限</w:t>
            </w:r>
          </w:p>
        </w:tc>
      </w:tr>
      <w:tr w:rsidR="00DC29BB" w14:paraId="141F3E3F" w14:textId="77777777" w:rsidTr="00DF02D8">
        <w:trPr>
          <w:trHeight w:val="517"/>
        </w:trPr>
        <w:tc>
          <w:tcPr>
            <w:tcW w:w="15089" w:type="dxa"/>
            <w:gridSpan w:val="7"/>
            <w:vAlign w:val="center"/>
          </w:tcPr>
          <w:p w14:paraId="707358B6" w14:textId="77777777" w:rsidR="00DC29BB" w:rsidRDefault="00DC29BB" w:rsidP="00DF02D8">
            <w:pPr>
              <w:spacing w:line="280" w:lineRule="exact"/>
              <w:rPr>
                <w:rFonts w:ascii="仿宋_GB2312" w:eastAsia="仿宋_GB2312" w:hAnsi="仿宋_GB2312" w:cs="仿宋_GB2312" w:hint="eastAsia"/>
                <w:sz w:val="24"/>
                <w:szCs w:val="24"/>
              </w:rPr>
            </w:pPr>
            <w:r>
              <w:rPr>
                <w:rFonts w:ascii="楷体_GB2312" w:eastAsia="楷体_GB2312" w:hint="eastAsia"/>
                <w:b/>
                <w:sz w:val="24"/>
                <w:szCs w:val="24"/>
              </w:rPr>
              <w:t>六、加强党的全面领导，夯实推动高质量发展的组织保证</w:t>
            </w:r>
          </w:p>
        </w:tc>
      </w:tr>
      <w:tr w:rsidR="00DC29BB" w14:paraId="04CFF06B" w14:textId="77777777" w:rsidTr="00DF02D8">
        <w:trPr>
          <w:trHeight w:val="778"/>
        </w:trPr>
        <w:tc>
          <w:tcPr>
            <w:tcW w:w="626" w:type="dxa"/>
            <w:vAlign w:val="center"/>
          </w:tcPr>
          <w:p w14:paraId="0DA3C1BE"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92</w:t>
            </w:r>
          </w:p>
        </w:tc>
        <w:tc>
          <w:tcPr>
            <w:tcW w:w="7868" w:type="dxa"/>
            <w:vAlign w:val="center"/>
          </w:tcPr>
          <w:p w14:paraId="5E4C5B1B" w14:textId="77777777" w:rsidR="00DC29BB" w:rsidRDefault="00DC29BB" w:rsidP="00DF02D8">
            <w:pPr>
              <w:pStyle w:val="a9"/>
              <w:spacing w:beforeAutospacing="0" w:afterAutospacing="0" w:line="280" w:lineRule="exact"/>
              <w:jc w:val="both"/>
              <w:rPr>
                <w:rFonts w:ascii="仿宋_GB2312" w:eastAsia="仿宋_GB2312" w:hAnsi="仿宋_GB2312" w:cs="仿宋_GB2312" w:hint="eastAsia"/>
                <w:b/>
                <w:bCs/>
                <w:szCs w:val="24"/>
              </w:rPr>
            </w:pPr>
            <w:r>
              <w:rPr>
                <w:rFonts w:ascii="仿宋_GB2312" w:eastAsia="仿宋_GB2312" w:hAnsi="仿宋_GB2312" w:cs="仿宋_GB2312" w:hint="eastAsia"/>
                <w:b/>
                <w:bCs/>
                <w:szCs w:val="24"/>
              </w:rPr>
              <w:t>坚决维护党中央权威和集中统一领导，</w:t>
            </w:r>
            <w:r>
              <w:rPr>
                <w:rFonts w:ascii="仿宋_GB2312" w:eastAsia="仿宋_GB2312" w:hAnsi="仿宋_GB2312" w:cs="仿宋_GB2312" w:hint="eastAsia"/>
                <w:szCs w:val="24"/>
              </w:rPr>
              <w:t>加强对党忠诚教育，进一步增强“四个意识”、坚定“四个自信”、做到“两个维护”。</w:t>
            </w:r>
          </w:p>
        </w:tc>
        <w:tc>
          <w:tcPr>
            <w:tcW w:w="955" w:type="dxa"/>
            <w:vAlign w:val="center"/>
          </w:tcPr>
          <w:p w14:paraId="325006C8"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朱  辉</w:t>
            </w:r>
          </w:p>
        </w:tc>
        <w:tc>
          <w:tcPr>
            <w:tcW w:w="1050" w:type="dxa"/>
            <w:vAlign w:val="center"/>
          </w:tcPr>
          <w:p w14:paraId="4320F6AE"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李  刚</w:t>
            </w:r>
          </w:p>
        </w:tc>
        <w:tc>
          <w:tcPr>
            <w:tcW w:w="1674" w:type="dxa"/>
            <w:vAlign w:val="center"/>
          </w:tcPr>
          <w:p w14:paraId="62A44AC0"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县委办公室</w:t>
            </w:r>
          </w:p>
        </w:tc>
        <w:tc>
          <w:tcPr>
            <w:tcW w:w="1965" w:type="dxa"/>
            <w:vAlign w:val="center"/>
          </w:tcPr>
          <w:p w14:paraId="53D483E9"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县直各部门</w:t>
            </w:r>
          </w:p>
          <w:p w14:paraId="1AD56B85"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各乡镇</w:t>
            </w:r>
          </w:p>
        </w:tc>
        <w:tc>
          <w:tcPr>
            <w:tcW w:w="951" w:type="dxa"/>
            <w:vAlign w:val="center"/>
          </w:tcPr>
          <w:p w14:paraId="088A9A0C"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长期</w:t>
            </w:r>
          </w:p>
          <w:p w14:paraId="484471D6"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坚持</w:t>
            </w:r>
          </w:p>
        </w:tc>
      </w:tr>
      <w:tr w:rsidR="00DC29BB" w14:paraId="67F1C5B6" w14:textId="77777777" w:rsidTr="00DF02D8">
        <w:trPr>
          <w:trHeight w:val="517"/>
        </w:trPr>
        <w:tc>
          <w:tcPr>
            <w:tcW w:w="626" w:type="dxa"/>
            <w:vAlign w:val="center"/>
          </w:tcPr>
          <w:p w14:paraId="3846EBE6"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93</w:t>
            </w:r>
          </w:p>
        </w:tc>
        <w:tc>
          <w:tcPr>
            <w:tcW w:w="7868" w:type="dxa"/>
            <w:vAlign w:val="center"/>
          </w:tcPr>
          <w:p w14:paraId="13D4A4C8" w14:textId="77777777" w:rsidR="00DC29BB" w:rsidRDefault="00DC29BB" w:rsidP="00DF02D8">
            <w:pPr>
              <w:pStyle w:val="a9"/>
              <w:spacing w:beforeAutospacing="0" w:afterAutospacing="0" w:line="280" w:lineRule="exact"/>
              <w:jc w:val="both"/>
              <w:rPr>
                <w:rFonts w:ascii="仿宋_GB2312" w:eastAsia="仿宋_GB2312" w:hAnsi="仿宋_GB2312" w:cs="仿宋_GB2312" w:hint="eastAsia"/>
                <w:b/>
                <w:bCs/>
                <w:szCs w:val="24"/>
              </w:rPr>
            </w:pPr>
            <w:r>
              <w:rPr>
                <w:rFonts w:ascii="仿宋_GB2312" w:eastAsia="仿宋_GB2312" w:hAnsi="仿宋_GB2312" w:cs="仿宋_GB2312" w:hint="eastAsia"/>
                <w:b/>
                <w:bCs/>
                <w:szCs w:val="24"/>
              </w:rPr>
              <w:t>贯彻党把方向、谋大局、定政策、促改革的要求，</w:t>
            </w:r>
            <w:r>
              <w:rPr>
                <w:rFonts w:ascii="仿宋_GB2312" w:eastAsia="仿宋_GB2312" w:hAnsi="仿宋_GB2312" w:cs="仿宋_GB2312" w:hint="eastAsia"/>
                <w:szCs w:val="24"/>
              </w:rPr>
              <w:t>强化全面从严治党的主体责任、监督责任，把党的领导贯穿到经济社会发展全过程各方面，</w:t>
            </w:r>
            <w:proofErr w:type="gramStart"/>
            <w:r>
              <w:rPr>
                <w:rFonts w:ascii="仿宋_GB2312" w:eastAsia="仿宋_GB2312" w:hAnsi="仿宋_GB2312" w:cs="仿宋_GB2312" w:hint="eastAsia"/>
                <w:szCs w:val="24"/>
              </w:rPr>
              <w:t>持续抓好</w:t>
            </w:r>
            <w:proofErr w:type="gramEnd"/>
            <w:r>
              <w:rPr>
                <w:rFonts w:ascii="仿宋_GB2312" w:eastAsia="仿宋_GB2312" w:hAnsi="仿宋_GB2312" w:cs="仿宋_GB2312" w:hint="eastAsia"/>
                <w:szCs w:val="24"/>
              </w:rPr>
              <w:t>中央和自治区党委巡视反馈意见整改落实，确保党中央决策和自治区党委、市委部署落地生根。</w:t>
            </w:r>
          </w:p>
        </w:tc>
        <w:tc>
          <w:tcPr>
            <w:tcW w:w="955" w:type="dxa"/>
            <w:vAlign w:val="center"/>
          </w:tcPr>
          <w:p w14:paraId="5FC25868"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朱  辉</w:t>
            </w:r>
          </w:p>
        </w:tc>
        <w:tc>
          <w:tcPr>
            <w:tcW w:w="1050" w:type="dxa"/>
            <w:vAlign w:val="center"/>
          </w:tcPr>
          <w:p w14:paraId="3DC6801F"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李  刚</w:t>
            </w:r>
          </w:p>
        </w:tc>
        <w:tc>
          <w:tcPr>
            <w:tcW w:w="1674" w:type="dxa"/>
            <w:vAlign w:val="center"/>
          </w:tcPr>
          <w:p w14:paraId="032E0626"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县委办公室</w:t>
            </w:r>
          </w:p>
        </w:tc>
        <w:tc>
          <w:tcPr>
            <w:tcW w:w="1965" w:type="dxa"/>
            <w:vAlign w:val="center"/>
          </w:tcPr>
          <w:p w14:paraId="17AE8DF7"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县直各部门</w:t>
            </w:r>
          </w:p>
          <w:p w14:paraId="1E88EC04"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各乡镇</w:t>
            </w:r>
          </w:p>
        </w:tc>
        <w:tc>
          <w:tcPr>
            <w:tcW w:w="951" w:type="dxa"/>
            <w:vAlign w:val="center"/>
          </w:tcPr>
          <w:p w14:paraId="05D3112D"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长期</w:t>
            </w:r>
          </w:p>
          <w:p w14:paraId="0D4695E9"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坚持</w:t>
            </w:r>
          </w:p>
        </w:tc>
      </w:tr>
      <w:tr w:rsidR="00DC29BB" w14:paraId="1443B418" w14:textId="77777777" w:rsidTr="00DF02D8">
        <w:trPr>
          <w:trHeight w:val="668"/>
        </w:trPr>
        <w:tc>
          <w:tcPr>
            <w:tcW w:w="626" w:type="dxa"/>
            <w:vAlign w:val="center"/>
          </w:tcPr>
          <w:p w14:paraId="413ACE8E"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94</w:t>
            </w:r>
          </w:p>
        </w:tc>
        <w:tc>
          <w:tcPr>
            <w:tcW w:w="7868" w:type="dxa"/>
            <w:vAlign w:val="center"/>
          </w:tcPr>
          <w:p w14:paraId="0812E599" w14:textId="77777777" w:rsidR="00DC29BB" w:rsidRDefault="00DC29BB" w:rsidP="00DF02D8">
            <w:pPr>
              <w:pStyle w:val="a9"/>
              <w:spacing w:beforeAutospacing="0" w:afterAutospacing="0" w:line="280" w:lineRule="exact"/>
              <w:jc w:val="both"/>
              <w:rPr>
                <w:rFonts w:ascii="仿宋_GB2312" w:eastAsia="仿宋_GB2312" w:hAnsi="仿宋_GB2312" w:cs="仿宋_GB2312" w:hint="eastAsia"/>
                <w:b/>
                <w:bCs/>
                <w:szCs w:val="24"/>
              </w:rPr>
            </w:pPr>
            <w:r>
              <w:rPr>
                <w:rFonts w:ascii="仿宋_GB2312" w:eastAsia="仿宋_GB2312" w:hAnsi="仿宋_GB2312" w:cs="仿宋_GB2312" w:hint="eastAsia"/>
                <w:b/>
                <w:bCs/>
                <w:szCs w:val="24"/>
              </w:rPr>
              <w:t>严明政治纪律和政治规矩，</w:t>
            </w:r>
            <w:r>
              <w:rPr>
                <w:rFonts w:ascii="仿宋_GB2312" w:eastAsia="仿宋_GB2312" w:hAnsi="仿宋_GB2312" w:cs="仿宋_GB2312" w:hint="eastAsia"/>
                <w:szCs w:val="24"/>
              </w:rPr>
              <w:t>加强《党章》《准则》《条例》学习教育，提高党内政治生活质量。</w:t>
            </w:r>
          </w:p>
        </w:tc>
        <w:tc>
          <w:tcPr>
            <w:tcW w:w="955" w:type="dxa"/>
            <w:vAlign w:val="center"/>
          </w:tcPr>
          <w:p w14:paraId="57FEC10C"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马  冬</w:t>
            </w:r>
          </w:p>
        </w:tc>
        <w:tc>
          <w:tcPr>
            <w:tcW w:w="1050" w:type="dxa"/>
            <w:vAlign w:val="center"/>
          </w:tcPr>
          <w:p w14:paraId="6340D87A"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王利民</w:t>
            </w:r>
          </w:p>
        </w:tc>
        <w:tc>
          <w:tcPr>
            <w:tcW w:w="1674" w:type="dxa"/>
            <w:vAlign w:val="center"/>
          </w:tcPr>
          <w:p w14:paraId="49BDA878"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县委组织部</w:t>
            </w:r>
          </w:p>
        </w:tc>
        <w:tc>
          <w:tcPr>
            <w:tcW w:w="1965" w:type="dxa"/>
            <w:vAlign w:val="center"/>
          </w:tcPr>
          <w:p w14:paraId="0BF4EFDE"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县直各部门</w:t>
            </w:r>
          </w:p>
          <w:p w14:paraId="4EA2DD2E"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各乡镇</w:t>
            </w:r>
          </w:p>
        </w:tc>
        <w:tc>
          <w:tcPr>
            <w:tcW w:w="951" w:type="dxa"/>
            <w:vAlign w:val="center"/>
          </w:tcPr>
          <w:p w14:paraId="590C1D21"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长期</w:t>
            </w:r>
          </w:p>
          <w:p w14:paraId="40C658A6"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坚持</w:t>
            </w:r>
          </w:p>
        </w:tc>
      </w:tr>
      <w:tr w:rsidR="00DC29BB" w14:paraId="22AF852D" w14:textId="77777777" w:rsidTr="00DF02D8">
        <w:trPr>
          <w:trHeight w:val="761"/>
        </w:trPr>
        <w:tc>
          <w:tcPr>
            <w:tcW w:w="626" w:type="dxa"/>
            <w:vAlign w:val="center"/>
          </w:tcPr>
          <w:p w14:paraId="0460C3C1"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lastRenderedPageBreak/>
              <w:t>95</w:t>
            </w:r>
          </w:p>
        </w:tc>
        <w:tc>
          <w:tcPr>
            <w:tcW w:w="7868" w:type="dxa"/>
            <w:vAlign w:val="center"/>
          </w:tcPr>
          <w:p w14:paraId="0F427E16" w14:textId="77777777" w:rsidR="00DC29BB" w:rsidRDefault="00DC29BB" w:rsidP="00DF02D8">
            <w:pPr>
              <w:pStyle w:val="a9"/>
              <w:spacing w:beforeAutospacing="0" w:afterAutospacing="0" w:line="280" w:lineRule="exact"/>
              <w:jc w:val="both"/>
              <w:rPr>
                <w:rFonts w:ascii="仿宋_GB2312" w:eastAsia="仿宋_GB2312" w:hAnsi="仿宋_GB2312" w:cs="仿宋_GB2312" w:hint="eastAsia"/>
                <w:b/>
                <w:bCs/>
                <w:szCs w:val="24"/>
              </w:rPr>
            </w:pPr>
            <w:r>
              <w:rPr>
                <w:rFonts w:ascii="仿宋_GB2312" w:eastAsia="仿宋_GB2312" w:hAnsi="仿宋_GB2312" w:cs="仿宋_GB2312" w:hint="eastAsia"/>
                <w:b/>
                <w:bCs/>
                <w:szCs w:val="24"/>
              </w:rPr>
              <w:t>严格执行民主集中制、重大事项请示报告等制度，</w:t>
            </w:r>
            <w:r>
              <w:rPr>
                <w:rFonts w:ascii="仿宋_GB2312" w:eastAsia="仿宋_GB2312" w:hAnsi="仿宋_GB2312" w:cs="仿宋_GB2312" w:hint="eastAsia"/>
                <w:szCs w:val="24"/>
              </w:rPr>
              <w:t>提升科学执政、民主执政、依法执政水平。</w:t>
            </w:r>
          </w:p>
        </w:tc>
        <w:tc>
          <w:tcPr>
            <w:tcW w:w="955" w:type="dxa"/>
            <w:vAlign w:val="center"/>
          </w:tcPr>
          <w:p w14:paraId="04EBC399"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朱  辉</w:t>
            </w:r>
          </w:p>
        </w:tc>
        <w:tc>
          <w:tcPr>
            <w:tcW w:w="1050" w:type="dxa"/>
            <w:vAlign w:val="center"/>
          </w:tcPr>
          <w:p w14:paraId="63BB817F"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李  刚</w:t>
            </w:r>
          </w:p>
        </w:tc>
        <w:tc>
          <w:tcPr>
            <w:tcW w:w="1674" w:type="dxa"/>
            <w:vAlign w:val="center"/>
          </w:tcPr>
          <w:p w14:paraId="2B63D8D4"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县委办公室</w:t>
            </w:r>
          </w:p>
        </w:tc>
        <w:tc>
          <w:tcPr>
            <w:tcW w:w="1965" w:type="dxa"/>
            <w:vAlign w:val="center"/>
          </w:tcPr>
          <w:p w14:paraId="308201E0"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县直各部门</w:t>
            </w:r>
          </w:p>
          <w:p w14:paraId="068EC572"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各乡镇</w:t>
            </w:r>
          </w:p>
        </w:tc>
        <w:tc>
          <w:tcPr>
            <w:tcW w:w="951" w:type="dxa"/>
            <w:vAlign w:val="center"/>
          </w:tcPr>
          <w:p w14:paraId="2E395C70"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长期</w:t>
            </w:r>
          </w:p>
          <w:p w14:paraId="699C0D1A"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坚持</w:t>
            </w:r>
          </w:p>
        </w:tc>
      </w:tr>
      <w:tr w:rsidR="00DC29BB" w14:paraId="16A0B8D6" w14:textId="77777777" w:rsidTr="00DF02D8">
        <w:trPr>
          <w:trHeight w:val="430"/>
        </w:trPr>
        <w:tc>
          <w:tcPr>
            <w:tcW w:w="626" w:type="dxa"/>
            <w:vAlign w:val="center"/>
          </w:tcPr>
          <w:p w14:paraId="4294C3F3"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96</w:t>
            </w:r>
          </w:p>
        </w:tc>
        <w:tc>
          <w:tcPr>
            <w:tcW w:w="7868" w:type="dxa"/>
            <w:vAlign w:val="center"/>
          </w:tcPr>
          <w:p w14:paraId="602E0862" w14:textId="77777777" w:rsidR="00DC29BB" w:rsidRDefault="00DC29BB" w:rsidP="00DF02D8">
            <w:pPr>
              <w:pStyle w:val="a9"/>
              <w:spacing w:beforeAutospacing="0" w:afterAutospacing="0" w:line="280" w:lineRule="exact"/>
              <w:jc w:val="both"/>
              <w:rPr>
                <w:rFonts w:ascii="仿宋_GB2312" w:eastAsia="仿宋_GB2312" w:hAnsi="仿宋_GB2312" w:cs="仿宋_GB2312" w:hint="eastAsia"/>
                <w:b/>
                <w:bCs/>
                <w:szCs w:val="24"/>
              </w:rPr>
            </w:pPr>
            <w:r>
              <w:rPr>
                <w:rFonts w:ascii="仿宋_GB2312" w:eastAsia="仿宋_GB2312" w:hAnsi="仿宋_GB2312" w:cs="仿宋_GB2312" w:hint="eastAsia"/>
                <w:b/>
                <w:bCs/>
                <w:szCs w:val="24"/>
              </w:rPr>
              <w:t>严格执行“不忘初心、牢记使命”的制度，</w:t>
            </w:r>
            <w:r>
              <w:rPr>
                <w:rFonts w:ascii="仿宋_GB2312" w:eastAsia="仿宋_GB2312" w:hAnsi="仿宋_GB2312" w:cs="仿宋_GB2312" w:hint="eastAsia"/>
                <w:szCs w:val="24"/>
              </w:rPr>
              <w:t>持续深入学习贯彻习近平新时代中国特色社会主义思想和习近平总书记视察宁夏重要讲话精神，着力在学懂弄通做实上下功夫。</w:t>
            </w:r>
          </w:p>
        </w:tc>
        <w:tc>
          <w:tcPr>
            <w:tcW w:w="955" w:type="dxa"/>
            <w:vAlign w:val="center"/>
          </w:tcPr>
          <w:p w14:paraId="61047FE6"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马  冬</w:t>
            </w:r>
          </w:p>
        </w:tc>
        <w:tc>
          <w:tcPr>
            <w:tcW w:w="1050" w:type="dxa"/>
            <w:vAlign w:val="center"/>
          </w:tcPr>
          <w:p w14:paraId="04AB94C4"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王利民</w:t>
            </w:r>
          </w:p>
        </w:tc>
        <w:tc>
          <w:tcPr>
            <w:tcW w:w="1674" w:type="dxa"/>
            <w:vAlign w:val="center"/>
          </w:tcPr>
          <w:p w14:paraId="4576E07F"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县委组织部</w:t>
            </w:r>
          </w:p>
        </w:tc>
        <w:tc>
          <w:tcPr>
            <w:tcW w:w="1965" w:type="dxa"/>
            <w:vAlign w:val="center"/>
          </w:tcPr>
          <w:p w14:paraId="7C8F31F0"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县直各部门</w:t>
            </w:r>
          </w:p>
          <w:p w14:paraId="1C7BC12C"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各乡镇</w:t>
            </w:r>
          </w:p>
        </w:tc>
        <w:tc>
          <w:tcPr>
            <w:tcW w:w="951" w:type="dxa"/>
            <w:vAlign w:val="center"/>
          </w:tcPr>
          <w:p w14:paraId="52AE678F"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长期</w:t>
            </w:r>
          </w:p>
          <w:p w14:paraId="07C7CA18"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坚持</w:t>
            </w:r>
          </w:p>
        </w:tc>
      </w:tr>
      <w:tr w:rsidR="00DC29BB" w14:paraId="140F9238" w14:textId="77777777" w:rsidTr="00DF02D8">
        <w:trPr>
          <w:trHeight w:val="425"/>
        </w:trPr>
        <w:tc>
          <w:tcPr>
            <w:tcW w:w="626" w:type="dxa"/>
            <w:vAlign w:val="center"/>
          </w:tcPr>
          <w:p w14:paraId="2EDFB379"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97</w:t>
            </w:r>
          </w:p>
        </w:tc>
        <w:tc>
          <w:tcPr>
            <w:tcW w:w="7868" w:type="dxa"/>
            <w:vAlign w:val="center"/>
          </w:tcPr>
          <w:p w14:paraId="56F4F89B" w14:textId="77777777" w:rsidR="00DC29BB" w:rsidRDefault="00DC29BB" w:rsidP="00DF02D8">
            <w:pPr>
              <w:pStyle w:val="a9"/>
              <w:spacing w:beforeAutospacing="0" w:afterAutospacing="0" w:line="280" w:lineRule="exact"/>
              <w:jc w:val="both"/>
              <w:rPr>
                <w:rFonts w:ascii="仿宋_GB2312" w:eastAsia="仿宋_GB2312" w:hAnsi="仿宋_GB2312" w:cs="仿宋_GB2312" w:hint="eastAsia"/>
                <w:b/>
                <w:bCs/>
                <w:szCs w:val="24"/>
              </w:rPr>
            </w:pPr>
            <w:r>
              <w:rPr>
                <w:rFonts w:ascii="仿宋_GB2312" w:eastAsia="仿宋_GB2312" w:hAnsi="仿宋_GB2312" w:cs="仿宋_GB2312" w:hint="eastAsia"/>
                <w:b/>
                <w:bCs/>
                <w:szCs w:val="24"/>
              </w:rPr>
              <w:t>深化拓展全国新时代文明实践中心建设试点，</w:t>
            </w:r>
            <w:r>
              <w:rPr>
                <w:rFonts w:ascii="仿宋_GB2312" w:eastAsia="仿宋_GB2312" w:hAnsi="仿宋_GB2312" w:cs="仿宋_GB2312" w:hint="eastAsia"/>
                <w:szCs w:val="24"/>
              </w:rPr>
              <w:t>深入开展爱国主义、集体主义、社会主义教育和公民道德建设。</w:t>
            </w:r>
          </w:p>
        </w:tc>
        <w:tc>
          <w:tcPr>
            <w:tcW w:w="955" w:type="dxa"/>
            <w:vAlign w:val="center"/>
          </w:tcPr>
          <w:p w14:paraId="0EF22F5F"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许  锐</w:t>
            </w:r>
          </w:p>
        </w:tc>
        <w:tc>
          <w:tcPr>
            <w:tcW w:w="1050" w:type="dxa"/>
            <w:vAlign w:val="center"/>
          </w:tcPr>
          <w:p w14:paraId="7C1019EA"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徐明忠</w:t>
            </w:r>
          </w:p>
        </w:tc>
        <w:tc>
          <w:tcPr>
            <w:tcW w:w="1674" w:type="dxa"/>
            <w:vAlign w:val="center"/>
          </w:tcPr>
          <w:p w14:paraId="10BF0E03"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县委宣传部</w:t>
            </w:r>
          </w:p>
        </w:tc>
        <w:tc>
          <w:tcPr>
            <w:tcW w:w="1965" w:type="dxa"/>
            <w:vAlign w:val="center"/>
          </w:tcPr>
          <w:p w14:paraId="0C894111"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县直各部门</w:t>
            </w:r>
          </w:p>
          <w:p w14:paraId="0891D097"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各乡镇</w:t>
            </w:r>
          </w:p>
        </w:tc>
        <w:tc>
          <w:tcPr>
            <w:tcW w:w="951" w:type="dxa"/>
            <w:vAlign w:val="center"/>
          </w:tcPr>
          <w:p w14:paraId="5CFBF929"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长期</w:t>
            </w:r>
          </w:p>
          <w:p w14:paraId="49927E99"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坚持</w:t>
            </w:r>
          </w:p>
        </w:tc>
      </w:tr>
      <w:tr w:rsidR="00DC29BB" w14:paraId="7FB23D71" w14:textId="77777777" w:rsidTr="00DF02D8">
        <w:trPr>
          <w:trHeight w:val="425"/>
        </w:trPr>
        <w:tc>
          <w:tcPr>
            <w:tcW w:w="626" w:type="dxa"/>
            <w:vAlign w:val="center"/>
          </w:tcPr>
          <w:p w14:paraId="346931A1"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98</w:t>
            </w:r>
          </w:p>
        </w:tc>
        <w:tc>
          <w:tcPr>
            <w:tcW w:w="7868" w:type="dxa"/>
            <w:vAlign w:val="center"/>
          </w:tcPr>
          <w:p w14:paraId="42A1CBAC" w14:textId="77777777" w:rsidR="00DC29BB" w:rsidRDefault="00DC29BB" w:rsidP="00DF02D8">
            <w:pPr>
              <w:pStyle w:val="a9"/>
              <w:spacing w:beforeAutospacing="0" w:afterAutospacing="0" w:line="280" w:lineRule="exact"/>
              <w:jc w:val="both"/>
              <w:rPr>
                <w:rFonts w:ascii="仿宋_GB2312" w:eastAsia="仿宋_GB2312" w:hAnsi="仿宋_GB2312" w:cs="仿宋_GB2312" w:hint="eastAsia"/>
                <w:b/>
                <w:bCs/>
                <w:szCs w:val="24"/>
              </w:rPr>
            </w:pPr>
            <w:r>
              <w:rPr>
                <w:rFonts w:ascii="仿宋_GB2312" w:eastAsia="仿宋_GB2312" w:hAnsi="仿宋_GB2312" w:cs="仿宋_GB2312" w:hint="eastAsia"/>
                <w:b/>
                <w:bCs/>
                <w:szCs w:val="24"/>
              </w:rPr>
              <w:t>持续加强党史、新中国史、改革开放史、社会主义发展史教育，</w:t>
            </w:r>
            <w:r>
              <w:rPr>
                <w:rFonts w:ascii="仿宋_GB2312" w:eastAsia="仿宋_GB2312" w:hAnsi="仿宋_GB2312" w:cs="仿宋_GB2312" w:hint="eastAsia"/>
                <w:szCs w:val="24"/>
              </w:rPr>
              <w:t>推动理想信念教育常态化制度化。</w:t>
            </w:r>
          </w:p>
        </w:tc>
        <w:tc>
          <w:tcPr>
            <w:tcW w:w="955" w:type="dxa"/>
            <w:vAlign w:val="center"/>
          </w:tcPr>
          <w:p w14:paraId="540F6BB0"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马  冬</w:t>
            </w:r>
          </w:p>
        </w:tc>
        <w:tc>
          <w:tcPr>
            <w:tcW w:w="1050" w:type="dxa"/>
            <w:vAlign w:val="center"/>
          </w:tcPr>
          <w:p w14:paraId="6EA30F7C"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王利民</w:t>
            </w:r>
          </w:p>
        </w:tc>
        <w:tc>
          <w:tcPr>
            <w:tcW w:w="1674" w:type="dxa"/>
            <w:vAlign w:val="center"/>
          </w:tcPr>
          <w:p w14:paraId="0095EC01"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县委组织部</w:t>
            </w:r>
          </w:p>
        </w:tc>
        <w:tc>
          <w:tcPr>
            <w:tcW w:w="1965" w:type="dxa"/>
            <w:vAlign w:val="center"/>
          </w:tcPr>
          <w:p w14:paraId="128BA1D5"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县直各部门</w:t>
            </w:r>
          </w:p>
          <w:p w14:paraId="11CC1617"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各乡镇</w:t>
            </w:r>
          </w:p>
        </w:tc>
        <w:tc>
          <w:tcPr>
            <w:tcW w:w="951" w:type="dxa"/>
            <w:vAlign w:val="center"/>
          </w:tcPr>
          <w:p w14:paraId="5D7827B0"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长期</w:t>
            </w:r>
          </w:p>
          <w:p w14:paraId="65977D63"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坚持</w:t>
            </w:r>
          </w:p>
        </w:tc>
      </w:tr>
      <w:tr w:rsidR="00DC29BB" w14:paraId="45985C73" w14:textId="77777777" w:rsidTr="00DF02D8">
        <w:trPr>
          <w:trHeight w:val="1271"/>
        </w:trPr>
        <w:tc>
          <w:tcPr>
            <w:tcW w:w="626" w:type="dxa"/>
            <w:vAlign w:val="center"/>
          </w:tcPr>
          <w:p w14:paraId="73EC0944"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99</w:t>
            </w:r>
          </w:p>
        </w:tc>
        <w:tc>
          <w:tcPr>
            <w:tcW w:w="7868" w:type="dxa"/>
            <w:vAlign w:val="center"/>
          </w:tcPr>
          <w:p w14:paraId="412C613A" w14:textId="77777777" w:rsidR="00DC29BB" w:rsidRDefault="00DC29BB" w:rsidP="00DF02D8">
            <w:pPr>
              <w:pStyle w:val="a9"/>
              <w:spacing w:beforeAutospacing="0" w:afterAutospacing="0" w:line="280" w:lineRule="exact"/>
              <w:jc w:val="both"/>
              <w:rPr>
                <w:rFonts w:ascii="仿宋_GB2312" w:eastAsia="仿宋_GB2312" w:hAnsi="仿宋_GB2312" w:cs="仿宋_GB2312" w:hint="eastAsia"/>
                <w:b/>
                <w:bCs/>
                <w:szCs w:val="24"/>
              </w:rPr>
            </w:pPr>
            <w:r>
              <w:rPr>
                <w:rFonts w:ascii="仿宋_GB2312" w:eastAsia="仿宋_GB2312" w:hAnsi="仿宋_GB2312" w:cs="仿宋_GB2312" w:hint="eastAsia"/>
                <w:b/>
                <w:bCs/>
                <w:szCs w:val="24"/>
              </w:rPr>
              <w:t>压紧压实意识形态工作责任制，</w:t>
            </w:r>
            <w:r>
              <w:rPr>
                <w:rFonts w:ascii="仿宋_GB2312" w:eastAsia="仿宋_GB2312" w:hAnsi="仿宋_GB2312" w:cs="仿宋_GB2312" w:hint="eastAsia"/>
                <w:szCs w:val="24"/>
              </w:rPr>
              <w:t>加强思想阵地建设和管理，发展积极健康的网络文化，牢牢把握意识形态工作的领导权和话语权，确保意识形态领域绝对安全。</w:t>
            </w:r>
          </w:p>
        </w:tc>
        <w:tc>
          <w:tcPr>
            <w:tcW w:w="955" w:type="dxa"/>
            <w:vAlign w:val="center"/>
          </w:tcPr>
          <w:p w14:paraId="5E9ABAB8"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许  锐</w:t>
            </w:r>
          </w:p>
        </w:tc>
        <w:tc>
          <w:tcPr>
            <w:tcW w:w="1050" w:type="dxa"/>
            <w:vAlign w:val="center"/>
          </w:tcPr>
          <w:p w14:paraId="70FA1E13"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徐明忠</w:t>
            </w:r>
            <w:proofErr w:type="gramStart"/>
            <w:r>
              <w:rPr>
                <w:rFonts w:ascii="仿宋_GB2312" w:eastAsia="仿宋_GB2312" w:hAnsi="仿宋_GB2312" w:cs="仿宋_GB2312" w:hint="eastAsia"/>
                <w:sz w:val="24"/>
                <w:szCs w:val="24"/>
              </w:rPr>
              <w:t>任生虎</w:t>
            </w:r>
            <w:proofErr w:type="gramEnd"/>
          </w:p>
        </w:tc>
        <w:tc>
          <w:tcPr>
            <w:tcW w:w="1674" w:type="dxa"/>
            <w:vAlign w:val="center"/>
          </w:tcPr>
          <w:p w14:paraId="4660BB0F"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县委宣传部</w:t>
            </w:r>
          </w:p>
          <w:p w14:paraId="07F5078B" w14:textId="77777777" w:rsidR="00DC29BB" w:rsidRDefault="00DC29BB" w:rsidP="00DF02D8">
            <w:pPr>
              <w:spacing w:line="280" w:lineRule="exact"/>
              <w:jc w:val="center"/>
              <w:rPr>
                <w:rFonts w:ascii="仿宋_GB2312" w:eastAsia="仿宋_GB2312" w:hAnsi="仿宋_GB2312" w:cs="仿宋_GB2312" w:hint="eastAsia"/>
                <w:kern w:val="2"/>
                <w:sz w:val="24"/>
                <w:szCs w:val="24"/>
              </w:rPr>
            </w:pPr>
            <w:proofErr w:type="gramStart"/>
            <w:r>
              <w:rPr>
                <w:rFonts w:ascii="仿宋_GB2312" w:eastAsia="仿宋_GB2312" w:hAnsi="仿宋_GB2312" w:cs="仿宋_GB2312" w:hint="eastAsia"/>
                <w:sz w:val="24"/>
                <w:szCs w:val="24"/>
              </w:rPr>
              <w:t>县委网信办</w:t>
            </w:r>
            <w:proofErr w:type="gramEnd"/>
          </w:p>
        </w:tc>
        <w:tc>
          <w:tcPr>
            <w:tcW w:w="1965" w:type="dxa"/>
            <w:vAlign w:val="center"/>
          </w:tcPr>
          <w:p w14:paraId="5E2F11D9"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县直各部门</w:t>
            </w:r>
          </w:p>
          <w:p w14:paraId="4ECC8E11"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各乡镇</w:t>
            </w:r>
          </w:p>
        </w:tc>
        <w:tc>
          <w:tcPr>
            <w:tcW w:w="951" w:type="dxa"/>
            <w:vAlign w:val="center"/>
          </w:tcPr>
          <w:p w14:paraId="18731305"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长期</w:t>
            </w:r>
          </w:p>
          <w:p w14:paraId="11AD6F6D"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坚持</w:t>
            </w:r>
          </w:p>
        </w:tc>
      </w:tr>
      <w:tr w:rsidR="00DC29BB" w14:paraId="600ED3DB" w14:textId="77777777" w:rsidTr="00DF02D8">
        <w:trPr>
          <w:trHeight w:val="1266"/>
        </w:trPr>
        <w:tc>
          <w:tcPr>
            <w:tcW w:w="626" w:type="dxa"/>
            <w:vAlign w:val="center"/>
          </w:tcPr>
          <w:p w14:paraId="011F75EF"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100</w:t>
            </w:r>
          </w:p>
        </w:tc>
        <w:tc>
          <w:tcPr>
            <w:tcW w:w="7868" w:type="dxa"/>
            <w:vAlign w:val="center"/>
          </w:tcPr>
          <w:p w14:paraId="2EFBF03F" w14:textId="77777777" w:rsidR="00DC29BB" w:rsidRDefault="00DC29BB" w:rsidP="00DF02D8">
            <w:pPr>
              <w:pStyle w:val="a9"/>
              <w:spacing w:beforeAutospacing="0" w:afterAutospacing="0" w:line="280" w:lineRule="exact"/>
              <w:jc w:val="both"/>
              <w:rPr>
                <w:rFonts w:ascii="仿宋_GB2312" w:eastAsia="仿宋_GB2312" w:hAnsi="仿宋_GB2312" w:cs="仿宋_GB2312" w:hint="eastAsia"/>
                <w:b/>
                <w:bCs/>
                <w:szCs w:val="24"/>
              </w:rPr>
            </w:pPr>
            <w:r>
              <w:rPr>
                <w:rFonts w:ascii="仿宋_GB2312" w:eastAsia="仿宋_GB2312" w:hAnsi="仿宋_GB2312" w:cs="仿宋_GB2312" w:hint="eastAsia"/>
                <w:b/>
                <w:bCs/>
                <w:szCs w:val="24"/>
              </w:rPr>
              <w:t>建强用好</w:t>
            </w:r>
            <w:proofErr w:type="gramStart"/>
            <w:r>
              <w:rPr>
                <w:rFonts w:ascii="仿宋_GB2312" w:eastAsia="仿宋_GB2312" w:hAnsi="仿宋_GB2312" w:cs="仿宋_GB2312" w:hint="eastAsia"/>
                <w:b/>
                <w:bCs/>
                <w:szCs w:val="24"/>
              </w:rPr>
              <w:t>融媒体</w:t>
            </w:r>
            <w:proofErr w:type="gramEnd"/>
            <w:r>
              <w:rPr>
                <w:rFonts w:ascii="仿宋_GB2312" w:eastAsia="仿宋_GB2312" w:hAnsi="仿宋_GB2312" w:cs="仿宋_GB2312" w:hint="eastAsia"/>
                <w:b/>
                <w:bCs/>
                <w:szCs w:val="24"/>
              </w:rPr>
              <w:t>中心，</w:t>
            </w:r>
            <w:r>
              <w:rPr>
                <w:rFonts w:ascii="仿宋_GB2312" w:eastAsia="仿宋_GB2312" w:hAnsi="仿宋_GB2312" w:cs="仿宋_GB2312" w:hint="eastAsia"/>
                <w:szCs w:val="24"/>
              </w:rPr>
              <w:t>抓好庆祝建党100周年等重大主题宣传报道活动，推动形成网上网下一体、内宣外宣联动的主流舆论格局。</w:t>
            </w:r>
          </w:p>
        </w:tc>
        <w:tc>
          <w:tcPr>
            <w:tcW w:w="955" w:type="dxa"/>
            <w:vAlign w:val="center"/>
          </w:tcPr>
          <w:p w14:paraId="123C70FD"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许  锐</w:t>
            </w:r>
          </w:p>
        </w:tc>
        <w:tc>
          <w:tcPr>
            <w:tcW w:w="1050" w:type="dxa"/>
            <w:vAlign w:val="center"/>
          </w:tcPr>
          <w:p w14:paraId="33C75F8F"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徐明忠</w:t>
            </w:r>
          </w:p>
        </w:tc>
        <w:tc>
          <w:tcPr>
            <w:tcW w:w="1674" w:type="dxa"/>
            <w:vAlign w:val="center"/>
          </w:tcPr>
          <w:p w14:paraId="02A9B147"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县委宣传部</w:t>
            </w:r>
          </w:p>
        </w:tc>
        <w:tc>
          <w:tcPr>
            <w:tcW w:w="1965" w:type="dxa"/>
            <w:vAlign w:val="center"/>
          </w:tcPr>
          <w:p w14:paraId="4302B517"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县直各部门</w:t>
            </w:r>
          </w:p>
          <w:p w14:paraId="59EA0FB5"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各乡镇</w:t>
            </w:r>
          </w:p>
        </w:tc>
        <w:tc>
          <w:tcPr>
            <w:tcW w:w="951" w:type="dxa"/>
            <w:vAlign w:val="center"/>
          </w:tcPr>
          <w:p w14:paraId="03696B79"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长期</w:t>
            </w:r>
          </w:p>
          <w:p w14:paraId="7E4CB6D4"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坚持</w:t>
            </w:r>
          </w:p>
        </w:tc>
      </w:tr>
      <w:tr w:rsidR="00DC29BB" w14:paraId="3FDE97E7" w14:textId="77777777" w:rsidTr="00DF02D8">
        <w:trPr>
          <w:trHeight w:val="1177"/>
        </w:trPr>
        <w:tc>
          <w:tcPr>
            <w:tcW w:w="626" w:type="dxa"/>
            <w:vAlign w:val="center"/>
          </w:tcPr>
          <w:p w14:paraId="33E267AE" w14:textId="77777777" w:rsidR="00DC29BB" w:rsidRDefault="00DC29BB" w:rsidP="00DF02D8">
            <w:pPr>
              <w:spacing w:line="320" w:lineRule="exact"/>
              <w:jc w:val="center"/>
              <w:rPr>
                <w:rFonts w:ascii="仿宋_GB2312" w:eastAsia="仿宋_GB2312" w:hAnsi="仿宋_GB2312" w:cs="仿宋_GB2312" w:hint="eastAsia"/>
                <w:kern w:val="2"/>
                <w:sz w:val="24"/>
                <w:szCs w:val="24"/>
              </w:rPr>
            </w:pPr>
            <w:r>
              <w:rPr>
                <w:rFonts w:ascii="楷体_GB2312" w:eastAsia="楷体_GB2312" w:hint="eastAsia"/>
                <w:b/>
                <w:sz w:val="24"/>
                <w:szCs w:val="24"/>
              </w:rPr>
              <w:t>序号</w:t>
            </w:r>
          </w:p>
        </w:tc>
        <w:tc>
          <w:tcPr>
            <w:tcW w:w="7868" w:type="dxa"/>
            <w:vAlign w:val="center"/>
          </w:tcPr>
          <w:p w14:paraId="0FB04000" w14:textId="77777777" w:rsidR="00DC29BB" w:rsidRDefault="00DC29BB" w:rsidP="00DF02D8">
            <w:pPr>
              <w:spacing w:line="320" w:lineRule="exact"/>
              <w:jc w:val="center"/>
              <w:rPr>
                <w:rFonts w:ascii="仿宋_GB2312" w:eastAsia="仿宋_GB2312" w:hAnsi="仿宋_GB2312" w:cs="仿宋_GB2312" w:hint="eastAsia"/>
                <w:b/>
                <w:bCs/>
                <w:sz w:val="24"/>
                <w:szCs w:val="24"/>
              </w:rPr>
            </w:pPr>
            <w:r>
              <w:rPr>
                <w:rFonts w:ascii="楷体_GB2312" w:eastAsia="楷体_GB2312" w:hint="eastAsia"/>
                <w:b/>
                <w:sz w:val="24"/>
                <w:szCs w:val="24"/>
              </w:rPr>
              <w:t xml:space="preserve">工   作   任   </w:t>
            </w:r>
            <w:proofErr w:type="gramStart"/>
            <w:r>
              <w:rPr>
                <w:rFonts w:ascii="楷体_GB2312" w:eastAsia="楷体_GB2312" w:hint="eastAsia"/>
                <w:b/>
                <w:sz w:val="24"/>
                <w:szCs w:val="24"/>
              </w:rPr>
              <w:t>务</w:t>
            </w:r>
            <w:proofErr w:type="gramEnd"/>
          </w:p>
        </w:tc>
        <w:tc>
          <w:tcPr>
            <w:tcW w:w="955" w:type="dxa"/>
            <w:vAlign w:val="center"/>
          </w:tcPr>
          <w:p w14:paraId="779405E8" w14:textId="77777777" w:rsidR="00DC29BB" w:rsidRDefault="00DC29BB" w:rsidP="00DF02D8">
            <w:pPr>
              <w:spacing w:line="320" w:lineRule="exact"/>
              <w:jc w:val="center"/>
              <w:rPr>
                <w:rFonts w:ascii="楷体_GB2312" w:eastAsia="楷体_GB2312" w:hint="eastAsia"/>
                <w:b/>
                <w:sz w:val="24"/>
                <w:szCs w:val="24"/>
              </w:rPr>
            </w:pPr>
            <w:r>
              <w:rPr>
                <w:rFonts w:ascii="楷体_GB2312" w:eastAsia="楷体_GB2312" w:hint="eastAsia"/>
                <w:b/>
                <w:sz w:val="24"/>
                <w:szCs w:val="24"/>
              </w:rPr>
              <w:t>包抓</w:t>
            </w:r>
          </w:p>
          <w:p w14:paraId="04B3812F" w14:textId="77777777" w:rsidR="00DC29BB" w:rsidRDefault="00DC29BB" w:rsidP="00DF02D8">
            <w:pPr>
              <w:spacing w:line="320" w:lineRule="exact"/>
              <w:jc w:val="center"/>
              <w:rPr>
                <w:rFonts w:ascii="仿宋_GB2312" w:eastAsia="仿宋_GB2312" w:hAnsi="仿宋_GB2312" w:cs="仿宋_GB2312" w:hint="eastAsia"/>
                <w:kern w:val="2"/>
                <w:sz w:val="24"/>
                <w:szCs w:val="24"/>
              </w:rPr>
            </w:pPr>
            <w:r>
              <w:rPr>
                <w:rFonts w:ascii="楷体_GB2312" w:eastAsia="楷体_GB2312" w:hint="eastAsia"/>
                <w:b/>
                <w:sz w:val="24"/>
                <w:szCs w:val="24"/>
              </w:rPr>
              <w:t>领导</w:t>
            </w:r>
          </w:p>
        </w:tc>
        <w:tc>
          <w:tcPr>
            <w:tcW w:w="1050" w:type="dxa"/>
            <w:vAlign w:val="center"/>
          </w:tcPr>
          <w:p w14:paraId="756F8AC3" w14:textId="77777777" w:rsidR="00DC29BB" w:rsidRDefault="00DC29BB" w:rsidP="00DF02D8">
            <w:pPr>
              <w:spacing w:line="320" w:lineRule="exact"/>
              <w:jc w:val="center"/>
              <w:rPr>
                <w:rFonts w:ascii="仿宋_GB2312" w:eastAsia="仿宋_GB2312" w:hAnsi="仿宋_GB2312" w:cs="仿宋_GB2312" w:hint="eastAsia"/>
                <w:kern w:val="2"/>
                <w:sz w:val="24"/>
                <w:szCs w:val="24"/>
              </w:rPr>
            </w:pPr>
            <w:r>
              <w:rPr>
                <w:rFonts w:ascii="楷体_GB2312" w:eastAsia="楷体_GB2312" w:hint="eastAsia"/>
                <w:b/>
                <w:sz w:val="24"/>
                <w:szCs w:val="24"/>
              </w:rPr>
              <w:t>责任人</w:t>
            </w:r>
          </w:p>
        </w:tc>
        <w:tc>
          <w:tcPr>
            <w:tcW w:w="1674" w:type="dxa"/>
            <w:vAlign w:val="center"/>
          </w:tcPr>
          <w:p w14:paraId="532B5EDD" w14:textId="77777777" w:rsidR="00DC29BB" w:rsidRDefault="00DC29BB" w:rsidP="00DF02D8">
            <w:pPr>
              <w:spacing w:line="320" w:lineRule="exact"/>
              <w:jc w:val="center"/>
              <w:rPr>
                <w:rFonts w:ascii="仿宋_GB2312" w:eastAsia="仿宋_GB2312" w:hAnsi="仿宋_GB2312" w:cs="仿宋_GB2312" w:hint="eastAsia"/>
                <w:kern w:val="2"/>
                <w:sz w:val="24"/>
                <w:szCs w:val="24"/>
              </w:rPr>
            </w:pPr>
            <w:r>
              <w:rPr>
                <w:rFonts w:ascii="楷体_GB2312" w:eastAsia="楷体_GB2312" w:hint="eastAsia"/>
                <w:b/>
                <w:sz w:val="24"/>
                <w:szCs w:val="24"/>
              </w:rPr>
              <w:t>牵头单位</w:t>
            </w:r>
          </w:p>
        </w:tc>
        <w:tc>
          <w:tcPr>
            <w:tcW w:w="1965" w:type="dxa"/>
            <w:vAlign w:val="center"/>
          </w:tcPr>
          <w:p w14:paraId="41E32039" w14:textId="77777777" w:rsidR="00DC29BB" w:rsidRDefault="00DC29BB" w:rsidP="00DF02D8">
            <w:pPr>
              <w:spacing w:line="320" w:lineRule="exact"/>
              <w:jc w:val="center"/>
              <w:rPr>
                <w:rFonts w:ascii="仿宋_GB2312" w:eastAsia="仿宋_GB2312" w:hAnsi="仿宋_GB2312" w:cs="仿宋_GB2312" w:hint="eastAsia"/>
                <w:kern w:val="2"/>
                <w:sz w:val="24"/>
                <w:szCs w:val="24"/>
              </w:rPr>
            </w:pPr>
            <w:r>
              <w:rPr>
                <w:rFonts w:ascii="楷体_GB2312" w:eastAsia="楷体_GB2312" w:hint="eastAsia"/>
                <w:b/>
                <w:sz w:val="24"/>
                <w:szCs w:val="24"/>
              </w:rPr>
              <w:t>参加单位</w:t>
            </w:r>
          </w:p>
        </w:tc>
        <w:tc>
          <w:tcPr>
            <w:tcW w:w="951" w:type="dxa"/>
            <w:vAlign w:val="center"/>
          </w:tcPr>
          <w:p w14:paraId="4157FFAD" w14:textId="77777777" w:rsidR="00DC29BB" w:rsidRDefault="00DC29BB" w:rsidP="00DF02D8">
            <w:pPr>
              <w:jc w:val="center"/>
              <w:rPr>
                <w:rFonts w:ascii="楷体_GB2312" w:eastAsia="楷体_GB2312" w:hint="eastAsia"/>
                <w:b/>
                <w:sz w:val="24"/>
                <w:szCs w:val="24"/>
              </w:rPr>
            </w:pPr>
            <w:r>
              <w:rPr>
                <w:rFonts w:ascii="楷体_GB2312" w:eastAsia="楷体_GB2312" w:hint="eastAsia"/>
                <w:b/>
                <w:sz w:val="24"/>
                <w:szCs w:val="24"/>
              </w:rPr>
              <w:t>完成</w:t>
            </w:r>
          </w:p>
          <w:p w14:paraId="67F868EF" w14:textId="77777777" w:rsidR="00DC29BB" w:rsidRDefault="00DC29BB" w:rsidP="00DF02D8">
            <w:pPr>
              <w:jc w:val="center"/>
              <w:rPr>
                <w:rFonts w:ascii="仿宋_GB2312" w:eastAsia="仿宋_GB2312" w:hAnsi="仿宋_GB2312" w:cs="仿宋_GB2312" w:hint="eastAsia"/>
                <w:kern w:val="2"/>
                <w:sz w:val="24"/>
                <w:szCs w:val="24"/>
              </w:rPr>
            </w:pPr>
            <w:r>
              <w:rPr>
                <w:rFonts w:ascii="楷体_GB2312" w:eastAsia="楷体_GB2312" w:hint="eastAsia"/>
                <w:b/>
                <w:sz w:val="24"/>
                <w:szCs w:val="24"/>
              </w:rPr>
              <w:t>时限</w:t>
            </w:r>
          </w:p>
        </w:tc>
      </w:tr>
      <w:tr w:rsidR="00DC29BB" w14:paraId="29C8790D" w14:textId="77777777" w:rsidTr="00DF02D8">
        <w:trPr>
          <w:trHeight w:val="90"/>
        </w:trPr>
        <w:tc>
          <w:tcPr>
            <w:tcW w:w="626" w:type="dxa"/>
            <w:vAlign w:val="center"/>
          </w:tcPr>
          <w:p w14:paraId="59765527" w14:textId="77777777" w:rsidR="00DC29BB" w:rsidRDefault="00DC29BB" w:rsidP="00DF02D8">
            <w:pPr>
              <w:pStyle w:val="a9"/>
              <w:spacing w:beforeAutospacing="0" w:afterAutospacing="0" w:line="280" w:lineRule="exact"/>
              <w:jc w:val="center"/>
              <w:rPr>
                <w:rFonts w:ascii="楷体_GB2312" w:eastAsia="楷体_GB2312"/>
                <w:b/>
                <w:kern w:val="2"/>
                <w:szCs w:val="24"/>
              </w:rPr>
            </w:pPr>
            <w:r>
              <w:rPr>
                <w:rFonts w:ascii="仿宋_GB2312" w:eastAsia="仿宋_GB2312" w:hAnsi="仿宋_GB2312" w:cs="仿宋_GB2312" w:hint="eastAsia"/>
                <w:szCs w:val="24"/>
              </w:rPr>
              <w:t>101</w:t>
            </w:r>
          </w:p>
        </w:tc>
        <w:tc>
          <w:tcPr>
            <w:tcW w:w="7868" w:type="dxa"/>
            <w:vAlign w:val="center"/>
          </w:tcPr>
          <w:p w14:paraId="2BADAA03" w14:textId="77777777" w:rsidR="00DC29BB" w:rsidRDefault="00DC29BB" w:rsidP="00DF02D8">
            <w:pPr>
              <w:pStyle w:val="a9"/>
              <w:spacing w:beforeAutospacing="0" w:afterAutospacing="0" w:line="280" w:lineRule="exact"/>
              <w:jc w:val="both"/>
              <w:rPr>
                <w:rFonts w:ascii="楷体_GB2312" w:eastAsia="楷体_GB2312" w:hint="eastAsia"/>
                <w:b/>
                <w:kern w:val="2"/>
                <w:szCs w:val="24"/>
              </w:rPr>
            </w:pPr>
            <w:r>
              <w:rPr>
                <w:rFonts w:ascii="仿宋_GB2312" w:eastAsia="仿宋_GB2312" w:hAnsi="仿宋_GB2312" w:cs="仿宋_GB2312" w:hint="eastAsia"/>
                <w:b/>
                <w:bCs/>
                <w:szCs w:val="24"/>
              </w:rPr>
              <w:t>全面完成村（社区）“两委”换届工作。</w:t>
            </w:r>
          </w:p>
        </w:tc>
        <w:tc>
          <w:tcPr>
            <w:tcW w:w="955" w:type="dxa"/>
            <w:vAlign w:val="center"/>
          </w:tcPr>
          <w:p w14:paraId="405FFDB2" w14:textId="77777777" w:rsidR="00DC29BB" w:rsidRDefault="00DC29BB" w:rsidP="00DF02D8">
            <w:pPr>
              <w:spacing w:line="280" w:lineRule="exact"/>
              <w:jc w:val="center"/>
              <w:rPr>
                <w:rFonts w:ascii="楷体_GB2312" w:eastAsia="楷体_GB2312" w:hint="eastAsia"/>
                <w:b/>
                <w:kern w:val="2"/>
                <w:sz w:val="24"/>
                <w:szCs w:val="24"/>
              </w:rPr>
            </w:pPr>
            <w:r>
              <w:rPr>
                <w:rFonts w:ascii="仿宋_GB2312" w:eastAsia="仿宋_GB2312" w:hAnsi="仿宋_GB2312" w:cs="仿宋_GB2312" w:hint="eastAsia"/>
                <w:sz w:val="24"/>
                <w:szCs w:val="24"/>
              </w:rPr>
              <w:t>马  冬</w:t>
            </w:r>
          </w:p>
        </w:tc>
        <w:tc>
          <w:tcPr>
            <w:tcW w:w="1050" w:type="dxa"/>
            <w:vAlign w:val="center"/>
          </w:tcPr>
          <w:p w14:paraId="3D946FE1" w14:textId="77777777" w:rsidR="00DC29BB" w:rsidRDefault="00DC29BB" w:rsidP="00DF02D8">
            <w:pPr>
              <w:spacing w:line="280" w:lineRule="exact"/>
              <w:jc w:val="center"/>
              <w:rPr>
                <w:rFonts w:ascii="楷体_GB2312" w:eastAsia="楷体_GB2312" w:hint="eastAsia"/>
                <w:b/>
                <w:kern w:val="2"/>
                <w:sz w:val="24"/>
                <w:szCs w:val="24"/>
              </w:rPr>
            </w:pPr>
            <w:r>
              <w:rPr>
                <w:rFonts w:ascii="仿宋_GB2312" w:eastAsia="仿宋_GB2312" w:hAnsi="仿宋_GB2312" w:cs="仿宋_GB2312" w:hint="eastAsia"/>
                <w:sz w:val="24"/>
                <w:szCs w:val="24"/>
              </w:rPr>
              <w:t>王利民</w:t>
            </w:r>
          </w:p>
        </w:tc>
        <w:tc>
          <w:tcPr>
            <w:tcW w:w="1674" w:type="dxa"/>
            <w:vAlign w:val="center"/>
          </w:tcPr>
          <w:p w14:paraId="0294D8E4" w14:textId="77777777" w:rsidR="00DC29BB" w:rsidRDefault="00DC29BB" w:rsidP="00DF02D8">
            <w:pPr>
              <w:spacing w:line="280" w:lineRule="exact"/>
              <w:jc w:val="center"/>
              <w:rPr>
                <w:rFonts w:ascii="楷体_GB2312" w:eastAsia="楷体_GB2312" w:hint="eastAsia"/>
                <w:b/>
                <w:kern w:val="2"/>
                <w:sz w:val="24"/>
                <w:szCs w:val="24"/>
              </w:rPr>
            </w:pPr>
            <w:r>
              <w:rPr>
                <w:rFonts w:ascii="仿宋_GB2312" w:eastAsia="仿宋_GB2312" w:hAnsi="仿宋_GB2312" w:cs="仿宋_GB2312" w:hint="eastAsia"/>
                <w:sz w:val="24"/>
                <w:szCs w:val="24"/>
              </w:rPr>
              <w:t>县委组织部</w:t>
            </w:r>
          </w:p>
        </w:tc>
        <w:tc>
          <w:tcPr>
            <w:tcW w:w="1965" w:type="dxa"/>
            <w:vAlign w:val="center"/>
          </w:tcPr>
          <w:p w14:paraId="2351679D"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县民政局</w:t>
            </w:r>
          </w:p>
          <w:p w14:paraId="0500C224" w14:textId="77777777" w:rsidR="00DC29BB" w:rsidRDefault="00DC29BB" w:rsidP="00DF02D8">
            <w:pPr>
              <w:spacing w:line="280" w:lineRule="exact"/>
              <w:jc w:val="center"/>
              <w:rPr>
                <w:rFonts w:ascii="楷体_GB2312" w:eastAsia="楷体_GB2312" w:hint="eastAsia"/>
                <w:b/>
                <w:kern w:val="2"/>
                <w:sz w:val="24"/>
                <w:szCs w:val="24"/>
              </w:rPr>
            </w:pPr>
            <w:r>
              <w:rPr>
                <w:rFonts w:ascii="仿宋_GB2312" w:eastAsia="仿宋_GB2312" w:hAnsi="仿宋_GB2312" w:cs="仿宋_GB2312" w:hint="eastAsia"/>
                <w:sz w:val="24"/>
                <w:szCs w:val="24"/>
              </w:rPr>
              <w:t>各乡镇</w:t>
            </w:r>
          </w:p>
        </w:tc>
        <w:tc>
          <w:tcPr>
            <w:tcW w:w="951" w:type="dxa"/>
            <w:vAlign w:val="center"/>
          </w:tcPr>
          <w:p w14:paraId="092489DE"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2月</w:t>
            </w:r>
          </w:p>
          <w:p w14:paraId="59C9B242" w14:textId="77777777" w:rsidR="00DC29BB" w:rsidRDefault="00DC29BB" w:rsidP="00DF02D8">
            <w:pPr>
              <w:spacing w:line="280" w:lineRule="exact"/>
              <w:jc w:val="center"/>
              <w:rPr>
                <w:rFonts w:ascii="楷体_GB2312" w:eastAsia="楷体_GB2312" w:hint="eastAsia"/>
                <w:b/>
                <w:kern w:val="2"/>
                <w:sz w:val="24"/>
                <w:szCs w:val="24"/>
              </w:rPr>
            </w:pPr>
            <w:r>
              <w:rPr>
                <w:rFonts w:ascii="仿宋_GB2312" w:eastAsia="仿宋_GB2312" w:hAnsi="仿宋_GB2312" w:cs="仿宋_GB2312" w:hint="eastAsia"/>
                <w:sz w:val="24"/>
                <w:szCs w:val="24"/>
              </w:rPr>
              <w:t>底前</w:t>
            </w:r>
          </w:p>
        </w:tc>
      </w:tr>
      <w:tr w:rsidR="00DC29BB" w14:paraId="25D1D326" w14:textId="77777777" w:rsidTr="00DF02D8">
        <w:trPr>
          <w:trHeight w:val="1005"/>
        </w:trPr>
        <w:tc>
          <w:tcPr>
            <w:tcW w:w="626" w:type="dxa"/>
            <w:vAlign w:val="center"/>
          </w:tcPr>
          <w:p w14:paraId="0AD8B0DB"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102</w:t>
            </w:r>
          </w:p>
        </w:tc>
        <w:tc>
          <w:tcPr>
            <w:tcW w:w="7868" w:type="dxa"/>
            <w:vAlign w:val="center"/>
          </w:tcPr>
          <w:p w14:paraId="36057FD3" w14:textId="77777777" w:rsidR="00DC29BB" w:rsidRDefault="00DC29BB" w:rsidP="00DF02D8">
            <w:pPr>
              <w:pStyle w:val="a9"/>
              <w:spacing w:beforeAutospacing="0" w:afterAutospacing="0" w:line="280" w:lineRule="exact"/>
              <w:jc w:val="both"/>
              <w:rPr>
                <w:rFonts w:ascii="仿宋_GB2312" w:eastAsia="仿宋_GB2312" w:hAnsi="仿宋_GB2312" w:cs="仿宋_GB2312"/>
                <w:b/>
                <w:bCs/>
                <w:szCs w:val="24"/>
              </w:rPr>
            </w:pPr>
            <w:r>
              <w:rPr>
                <w:rFonts w:ascii="仿宋_GB2312" w:eastAsia="仿宋_GB2312" w:hAnsi="仿宋_GB2312" w:cs="仿宋_GB2312" w:hint="eastAsia"/>
                <w:b/>
                <w:bCs/>
                <w:szCs w:val="24"/>
              </w:rPr>
              <w:t>深入推进农村党建“抓乡促村、整乡推进、整县提升”示范县乡创建行动，</w:t>
            </w:r>
            <w:r>
              <w:rPr>
                <w:rFonts w:ascii="仿宋_GB2312" w:eastAsia="仿宋_GB2312" w:hAnsi="仿宋_GB2312" w:cs="仿宋_GB2312" w:hint="eastAsia"/>
                <w:szCs w:val="24"/>
              </w:rPr>
              <w:t xml:space="preserve">到2022年80%以上的村党组织创建为示范村，75%以上的乡镇党委创建为示范乡镇，成功创建党建工作示范县。 </w:t>
            </w:r>
          </w:p>
        </w:tc>
        <w:tc>
          <w:tcPr>
            <w:tcW w:w="955" w:type="dxa"/>
            <w:vAlign w:val="center"/>
          </w:tcPr>
          <w:p w14:paraId="0C059952"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马  冬</w:t>
            </w:r>
          </w:p>
        </w:tc>
        <w:tc>
          <w:tcPr>
            <w:tcW w:w="1050" w:type="dxa"/>
            <w:vAlign w:val="center"/>
          </w:tcPr>
          <w:p w14:paraId="4DD7A632"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王利民</w:t>
            </w:r>
          </w:p>
        </w:tc>
        <w:tc>
          <w:tcPr>
            <w:tcW w:w="1674" w:type="dxa"/>
            <w:vAlign w:val="center"/>
          </w:tcPr>
          <w:p w14:paraId="650FA9F9"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县委组织部</w:t>
            </w:r>
          </w:p>
        </w:tc>
        <w:tc>
          <w:tcPr>
            <w:tcW w:w="1965" w:type="dxa"/>
            <w:vAlign w:val="center"/>
          </w:tcPr>
          <w:p w14:paraId="24F89F2F"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各乡镇</w:t>
            </w:r>
          </w:p>
        </w:tc>
        <w:tc>
          <w:tcPr>
            <w:tcW w:w="951" w:type="dxa"/>
            <w:vAlign w:val="center"/>
          </w:tcPr>
          <w:p w14:paraId="70FF8CDD"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长期</w:t>
            </w:r>
          </w:p>
          <w:p w14:paraId="16CBDC5E"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坚持</w:t>
            </w:r>
          </w:p>
        </w:tc>
      </w:tr>
      <w:tr w:rsidR="00DC29BB" w14:paraId="742CED4C" w14:textId="77777777" w:rsidTr="00DF02D8">
        <w:trPr>
          <w:trHeight w:val="839"/>
        </w:trPr>
        <w:tc>
          <w:tcPr>
            <w:tcW w:w="626" w:type="dxa"/>
            <w:vAlign w:val="center"/>
          </w:tcPr>
          <w:p w14:paraId="7D9E19D7"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lastRenderedPageBreak/>
              <w:t>103</w:t>
            </w:r>
          </w:p>
        </w:tc>
        <w:tc>
          <w:tcPr>
            <w:tcW w:w="7868" w:type="dxa"/>
            <w:vAlign w:val="center"/>
          </w:tcPr>
          <w:p w14:paraId="3552406C" w14:textId="77777777" w:rsidR="00DC29BB" w:rsidRDefault="00DC29BB" w:rsidP="00DF02D8">
            <w:pPr>
              <w:pStyle w:val="a9"/>
              <w:spacing w:beforeAutospacing="0" w:afterAutospacing="0" w:line="280" w:lineRule="exact"/>
              <w:jc w:val="both"/>
              <w:rPr>
                <w:rFonts w:ascii="仿宋_GB2312" w:eastAsia="仿宋_GB2312" w:hAnsi="仿宋_GB2312" w:cs="仿宋_GB2312" w:hint="eastAsia"/>
                <w:b/>
                <w:bCs/>
                <w:szCs w:val="24"/>
              </w:rPr>
            </w:pPr>
            <w:r>
              <w:rPr>
                <w:rFonts w:ascii="仿宋_GB2312" w:eastAsia="仿宋_GB2312" w:hAnsi="仿宋_GB2312" w:cs="仿宋_GB2312" w:hint="eastAsia"/>
                <w:b/>
                <w:bCs/>
                <w:szCs w:val="24"/>
              </w:rPr>
              <w:t>扎实开展“让党中央放心、让人民群众满意”模范机关创建活动，</w:t>
            </w:r>
            <w:r>
              <w:rPr>
                <w:rFonts w:ascii="仿宋_GB2312" w:eastAsia="仿宋_GB2312" w:hAnsi="仿宋_GB2312" w:cs="仿宋_GB2312" w:hint="eastAsia"/>
                <w:szCs w:val="24"/>
              </w:rPr>
              <w:t>实施好“四项行动”，年内模范机关达到机关总数的50%以上。</w:t>
            </w:r>
          </w:p>
        </w:tc>
        <w:tc>
          <w:tcPr>
            <w:tcW w:w="955" w:type="dxa"/>
            <w:vAlign w:val="center"/>
          </w:tcPr>
          <w:p w14:paraId="2F7E37B1"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马  冬</w:t>
            </w:r>
          </w:p>
        </w:tc>
        <w:tc>
          <w:tcPr>
            <w:tcW w:w="1050" w:type="dxa"/>
            <w:vAlign w:val="center"/>
          </w:tcPr>
          <w:p w14:paraId="182B4D95"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王利民</w:t>
            </w:r>
          </w:p>
        </w:tc>
        <w:tc>
          <w:tcPr>
            <w:tcW w:w="1674" w:type="dxa"/>
            <w:vAlign w:val="center"/>
          </w:tcPr>
          <w:p w14:paraId="504BFD28"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县委组织部</w:t>
            </w:r>
          </w:p>
        </w:tc>
        <w:tc>
          <w:tcPr>
            <w:tcW w:w="1965" w:type="dxa"/>
            <w:vAlign w:val="center"/>
          </w:tcPr>
          <w:p w14:paraId="0E3BD1EF"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县直各部门</w:t>
            </w:r>
          </w:p>
        </w:tc>
        <w:tc>
          <w:tcPr>
            <w:tcW w:w="951" w:type="dxa"/>
            <w:vAlign w:val="center"/>
          </w:tcPr>
          <w:p w14:paraId="27F16E9B"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12月底前</w:t>
            </w:r>
          </w:p>
        </w:tc>
      </w:tr>
      <w:tr w:rsidR="00DC29BB" w14:paraId="6A231525" w14:textId="77777777" w:rsidTr="00DF02D8">
        <w:trPr>
          <w:trHeight w:val="850"/>
        </w:trPr>
        <w:tc>
          <w:tcPr>
            <w:tcW w:w="626" w:type="dxa"/>
            <w:vAlign w:val="center"/>
          </w:tcPr>
          <w:p w14:paraId="7A987744"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104</w:t>
            </w:r>
          </w:p>
        </w:tc>
        <w:tc>
          <w:tcPr>
            <w:tcW w:w="7868" w:type="dxa"/>
            <w:vAlign w:val="center"/>
          </w:tcPr>
          <w:p w14:paraId="462452E1" w14:textId="77777777" w:rsidR="00DC29BB" w:rsidRDefault="00DC29BB" w:rsidP="00DF02D8">
            <w:pPr>
              <w:pStyle w:val="a9"/>
              <w:spacing w:beforeAutospacing="0" w:afterAutospacing="0" w:line="280" w:lineRule="exact"/>
              <w:jc w:val="both"/>
              <w:rPr>
                <w:rFonts w:ascii="仿宋_GB2312" w:eastAsia="仿宋_GB2312" w:hAnsi="仿宋_GB2312" w:cs="仿宋_GB2312" w:hint="eastAsia"/>
                <w:szCs w:val="24"/>
              </w:rPr>
            </w:pPr>
            <w:r>
              <w:rPr>
                <w:rFonts w:ascii="仿宋_GB2312" w:eastAsia="仿宋_GB2312" w:hAnsi="仿宋_GB2312" w:cs="仿宋_GB2312" w:hint="eastAsia"/>
                <w:b/>
                <w:bCs/>
                <w:szCs w:val="24"/>
              </w:rPr>
              <w:t>完善</w:t>
            </w:r>
            <w:proofErr w:type="gramStart"/>
            <w:r>
              <w:rPr>
                <w:rFonts w:ascii="仿宋_GB2312" w:eastAsia="仿宋_GB2312" w:hAnsi="仿宋_GB2312" w:cs="仿宋_GB2312" w:hint="eastAsia"/>
                <w:b/>
                <w:bCs/>
                <w:szCs w:val="24"/>
              </w:rPr>
              <w:t>城市党建</w:t>
            </w:r>
            <w:proofErr w:type="gramEnd"/>
            <w:r>
              <w:rPr>
                <w:rFonts w:ascii="仿宋_GB2312" w:eastAsia="仿宋_GB2312" w:hAnsi="仿宋_GB2312" w:cs="仿宋_GB2312" w:hint="eastAsia"/>
                <w:b/>
                <w:bCs/>
                <w:szCs w:val="24"/>
              </w:rPr>
              <w:t>“四联四化”机制，</w:t>
            </w:r>
            <w:r>
              <w:rPr>
                <w:rFonts w:ascii="仿宋_GB2312" w:eastAsia="仿宋_GB2312" w:hAnsi="仿宋_GB2312" w:cs="仿宋_GB2312" w:hint="eastAsia"/>
                <w:szCs w:val="24"/>
              </w:rPr>
              <w:t>深化“联合党委”“社区吹哨、部门报到”等制度，汇聚社区治理强大合力。</w:t>
            </w:r>
          </w:p>
        </w:tc>
        <w:tc>
          <w:tcPr>
            <w:tcW w:w="955" w:type="dxa"/>
            <w:vAlign w:val="center"/>
          </w:tcPr>
          <w:p w14:paraId="7A8C6038"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马  冬</w:t>
            </w:r>
          </w:p>
        </w:tc>
        <w:tc>
          <w:tcPr>
            <w:tcW w:w="1050" w:type="dxa"/>
            <w:vAlign w:val="center"/>
          </w:tcPr>
          <w:p w14:paraId="7654466B"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王利民</w:t>
            </w:r>
          </w:p>
        </w:tc>
        <w:tc>
          <w:tcPr>
            <w:tcW w:w="1674" w:type="dxa"/>
            <w:vAlign w:val="center"/>
          </w:tcPr>
          <w:p w14:paraId="1A1E5D4D"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县委组织部</w:t>
            </w:r>
          </w:p>
        </w:tc>
        <w:tc>
          <w:tcPr>
            <w:tcW w:w="1965" w:type="dxa"/>
            <w:vAlign w:val="center"/>
          </w:tcPr>
          <w:p w14:paraId="19EE1224"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县民政局等县直有关部门</w:t>
            </w:r>
          </w:p>
          <w:p w14:paraId="5D3AA746"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城关镇</w:t>
            </w:r>
          </w:p>
        </w:tc>
        <w:tc>
          <w:tcPr>
            <w:tcW w:w="951" w:type="dxa"/>
            <w:vAlign w:val="center"/>
          </w:tcPr>
          <w:p w14:paraId="2E300B1D"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长期</w:t>
            </w:r>
          </w:p>
          <w:p w14:paraId="0427137B"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坚持</w:t>
            </w:r>
          </w:p>
        </w:tc>
      </w:tr>
      <w:tr w:rsidR="00DC29BB" w14:paraId="66267881" w14:textId="77777777" w:rsidTr="00DF02D8">
        <w:trPr>
          <w:trHeight w:val="622"/>
        </w:trPr>
        <w:tc>
          <w:tcPr>
            <w:tcW w:w="626" w:type="dxa"/>
            <w:vAlign w:val="center"/>
          </w:tcPr>
          <w:p w14:paraId="5EEF26DF"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105</w:t>
            </w:r>
          </w:p>
        </w:tc>
        <w:tc>
          <w:tcPr>
            <w:tcW w:w="7868" w:type="dxa"/>
            <w:vAlign w:val="center"/>
          </w:tcPr>
          <w:p w14:paraId="17B33193" w14:textId="77777777" w:rsidR="00DC29BB" w:rsidRDefault="00DC29BB" w:rsidP="00DF02D8">
            <w:pPr>
              <w:pStyle w:val="a9"/>
              <w:spacing w:beforeAutospacing="0" w:afterAutospacing="0" w:line="280" w:lineRule="exact"/>
              <w:jc w:val="both"/>
              <w:rPr>
                <w:rFonts w:ascii="仿宋_GB2312" w:eastAsia="仿宋_GB2312" w:hAnsi="仿宋_GB2312" w:cs="仿宋_GB2312" w:hint="eastAsia"/>
                <w:b/>
                <w:bCs/>
                <w:szCs w:val="24"/>
              </w:rPr>
            </w:pPr>
            <w:r>
              <w:rPr>
                <w:rFonts w:ascii="仿宋_GB2312" w:eastAsia="仿宋_GB2312" w:hAnsi="仿宋_GB2312" w:cs="仿宋_GB2312" w:hint="eastAsia"/>
                <w:b/>
                <w:bCs/>
                <w:szCs w:val="24"/>
              </w:rPr>
              <w:t>扎实开展“五强五促”行动，</w:t>
            </w:r>
            <w:r>
              <w:rPr>
                <w:rFonts w:ascii="仿宋_GB2312" w:eastAsia="仿宋_GB2312" w:hAnsi="仿宋_GB2312" w:cs="仿宋_GB2312" w:hint="eastAsia"/>
                <w:szCs w:val="24"/>
              </w:rPr>
              <w:t>拓宽领域、消除盲区，提升“两新”党组织覆盖率。</w:t>
            </w:r>
          </w:p>
        </w:tc>
        <w:tc>
          <w:tcPr>
            <w:tcW w:w="955" w:type="dxa"/>
            <w:vAlign w:val="center"/>
          </w:tcPr>
          <w:p w14:paraId="508191D8"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马  冬</w:t>
            </w:r>
          </w:p>
        </w:tc>
        <w:tc>
          <w:tcPr>
            <w:tcW w:w="1050" w:type="dxa"/>
            <w:vAlign w:val="center"/>
          </w:tcPr>
          <w:p w14:paraId="15C4E336"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王利民</w:t>
            </w:r>
          </w:p>
        </w:tc>
        <w:tc>
          <w:tcPr>
            <w:tcW w:w="1674" w:type="dxa"/>
            <w:vAlign w:val="center"/>
          </w:tcPr>
          <w:p w14:paraId="3D4D5CFE"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县委组织部</w:t>
            </w:r>
          </w:p>
        </w:tc>
        <w:tc>
          <w:tcPr>
            <w:tcW w:w="1965" w:type="dxa"/>
            <w:vAlign w:val="center"/>
          </w:tcPr>
          <w:p w14:paraId="5BF555F6"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县直各部门</w:t>
            </w:r>
          </w:p>
          <w:p w14:paraId="6DEFA877"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各乡镇</w:t>
            </w:r>
          </w:p>
        </w:tc>
        <w:tc>
          <w:tcPr>
            <w:tcW w:w="951" w:type="dxa"/>
            <w:vAlign w:val="center"/>
          </w:tcPr>
          <w:p w14:paraId="1E1EBEDD"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长期</w:t>
            </w:r>
          </w:p>
          <w:p w14:paraId="1C8CF1D7"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坚持</w:t>
            </w:r>
          </w:p>
        </w:tc>
      </w:tr>
      <w:tr w:rsidR="00DC29BB" w14:paraId="3B2A95B0" w14:textId="77777777" w:rsidTr="00DF02D8">
        <w:trPr>
          <w:trHeight w:val="723"/>
        </w:trPr>
        <w:tc>
          <w:tcPr>
            <w:tcW w:w="626" w:type="dxa"/>
            <w:vAlign w:val="center"/>
          </w:tcPr>
          <w:p w14:paraId="6CE9DDED"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106</w:t>
            </w:r>
          </w:p>
        </w:tc>
        <w:tc>
          <w:tcPr>
            <w:tcW w:w="7868" w:type="dxa"/>
            <w:vAlign w:val="center"/>
          </w:tcPr>
          <w:p w14:paraId="62F3D0F8" w14:textId="77777777" w:rsidR="00DC29BB" w:rsidRDefault="00DC29BB" w:rsidP="00DF02D8">
            <w:pPr>
              <w:pStyle w:val="a9"/>
              <w:spacing w:beforeAutospacing="0" w:afterAutospacing="0" w:line="280" w:lineRule="exact"/>
              <w:jc w:val="both"/>
              <w:rPr>
                <w:rFonts w:ascii="仿宋_GB2312" w:eastAsia="仿宋_GB2312" w:hAnsi="仿宋_GB2312" w:cs="仿宋_GB2312" w:hint="eastAsia"/>
                <w:b/>
                <w:bCs/>
                <w:szCs w:val="24"/>
              </w:rPr>
            </w:pPr>
            <w:r>
              <w:rPr>
                <w:rFonts w:ascii="仿宋_GB2312" w:eastAsia="仿宋_GB2312" w:hAnsi="仿宋_GB2312" w:cs="仿宋_GB2312" w:hint="eastAsia"/>
                <w:b/>
                <w:bCs/>
                <w:szCs w:val="24"/>
              </w:rPr>
              <w:t>切实加强党员教育管理，</w:t>
            </w:r>
            <w:r>
              <w:rPr>
                <w:rFonts w:ascii="仿宋_GB2312" w:eastAsia="仿宋_GB2312" w:hAnsi="仿宋_GB2312" w:cs="仿宋_GB2312" w:hint="eastAsia"/>
                <w:szCs w:val="24"/>
              </w:rPr>
              <w:t>严格落实“三会一课”等基本制度，持续开展“听党话、感党恩、跟党走”教育活动，建设一支高素质的党员队伍。</w:t>
            </w:r>
          </w:p>
        </w:tc>
        <w:tc>
          <w:tcPr>
            <w:tcW w:w="955" w:type="dxa"/>
            <w:vAlign w:val="center"/>
          </w:tcPr>
          <w:p w14:paraId="3EA4AE4F"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马  冬</w:t>
            </w:r>
          </w:p>
        </w:tc>
        <w:tc>
          <w:tcPr>
            <w:tcW w:w="1050" w:type="dxa"/>
            <w:vAlign w:val="center"/>
          </w:tcPr>
          <w:p w14:paraId="4EBFDBF9"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王利民</w:t>
            </w:r>
          </w:p>
        </w:tc>
        <w:tc>
          <w:tcPr>
            <w:tcW w:w="1674" w:type="dxa"/>
            <w:vAlign w:val="center"/>
          </w:tcPr>
          <w:p w14:paraId="3166C00A"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县委组织部</w:t>
            </w:r>
          </w:p>
        </w:tc>
        <w:tc>
          <w:tcPr>
            <w:tcW w:w="1965" w:type="dxa"/>
            <w:vAlign w:val="center"/>
          </w:tcPr>
          <w:p w14:paraId="4DE21EA4"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县直各部门</w:t>
            </w:r>
          </w:p>
          <w:p w14:paraId="76BE5FB4"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各乡镇</w:t>
            </w:r>
          </w:p>
        </w:tc>
        <w:tc>
          <w:tcPr>
            <w:tcW w:w="951" w:type="dxa"/>
            <w:vAlign w:val="center"/>
          </w:tcPr>
          <w:p w14:paraId="006A6C56"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长期</w:t>
            </w:r>
          </w:p>
          <w:p w14:paraId="0DCAE11C"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坚持</w:t>
            </w:r>
          </w:p>
        </w:tc>
      </w:tr>
      <w:tr w:rsidR="00DC29BB" w14:paraId="24DFBA7A" w14:textId="77777777" w:rsidTr="00DF02D8">
        <w:trPr>
          <w:trHeight w:val="633"/>
        </w:trPr>
        <w:tc>
          <w:tcPr>
            <w:tcW w:w="626" w:type="dxa"/>
            <w:vAlign w:val="center"/>
          </w:tcPr>
          <w:p w14:paraId="6BBD4DD9"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107</w:t>
            </w:r>
          </w:p>
        </w:tc>
        <w:tc>
          <w:tcPr>
            <w:tcW w:w="7868" w:type="dxa"/>
            <w:vAlign w:val="center"/>
          </w:tcPr>
          <w:p w14:paraId="58607C4F" w14:textId="77777777" w:rsidR="00DC29BB" w:rsidRDefault="00DC29BB" w:rsidP="00DF02D8">
            <w:pPr>
              <w:pStyle w:val="a9"/>
              <w:spacing w:beforeAutospacing="0" w:afterAutospacing="0" w:line="280" w:lineRule="exact"/>
              <w:jc w:val="both"/>
              <w:rPr>
                <w:rFonts w:ascii="仿宋_GB2312" w:eastAsia="仿宋_GB2312" w:hAnsi="仿宋_GB2312" w:cs="仿宋_GB2312" w:hint="eastAsia"/>
                <w:b/>
                <w:bCs/>
                <w:szCs w:val="24"/>
              </w:rPr>
            </w:pPr>
            <w:r>
              <w:rPr>
                <w:rFonts w:ascii="仿宋_GB2312" w:eastAsia="仿宋_GB2312" w:hAnsi="仿宋_GB2312" w:cs="仿宋_GB2312" w:hint="eastAsia"/>
                <w:b/>
                <w:bCs/>
                <w:szCs w:val="24"/>
              </w:rPr>
              <w:t>坚持新时期好干部标准，</w:t>
            </w:r>
            <w:r>
              <w:rPr>
                <w:rFonts w:ascii="仿宋_GB2312" w:eastAsia="仿宋_GB2312" w:hAnsi="仿宋_GB2312" w:cs="仿宋_GB2312" w:hint="eastAsia"/>
                <w:szCs w:val="24"/>
              </w:rPr>
              <w:t>大力选拔忠诚干净担当的高素质干部，扎实做好县乡换届工作，选优配强各级领导班子，以“关键少数”带动“绝大多数”、以“头雁效应”激发“群雁活力”。</w:t>
            </w:r>
          </w:p>
        </w:tc>
        <w:tc>
          <w:tcPr>
            <w:tcW w:w="955" w:type="dxa"/>
            <w:vAlign w:val="center"/>
          </w:tcPr>
          <w:p w14:paraId="088DD3EB"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马  冬</w:t>
            </w:r>
          </w:p>
        </w:tc>
        <w:tc>
          <w:tcPr>
            <w:tcW w:w="1050" w:type="dxa"/>
            <w:vAlign w:val="center"/>
          </w:tcPr>
          <w:p w14:paraId="4407A374"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王利民</w:t>
            </w:r>
          </w:p>
        </w:tc>
        <w:tc>
          <w:tcPr>
            <w:tcW w:w="1674" w:type="dxa"/>
            <w:vAlign w:val="center"/>
          </w:tcPr>
          <w:p w14:paraId="7416851C"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县委组织部</w:t>
            </w:r>
          </w:p>
        </w:tc>
        <w:tc>
          <w:tcPr>
            <w:tcW w:w="1965" w:type="dxa"/>
            <w:vAlign w:val="center"/>
          </w:tcPr>
          <w:p w14:paraId="1EFD7990"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县直各部门</w:t>
            </w:r>
          </w:p>
          <w:p w14:paraId="7D2D3C7C"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各乡镇</w:t>
            </w:r>
          </w:p>
        </w:tc>
        <w:tc>
          <w:tcPr>
            <w:tcW w:w="951" w:type="dxa"/>
            <w:vAlign w:val="center"/>
          </w:tcPr>
          <w:p w14:paraId="4B766392"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长期</w:t>
            </w:r>
          </w:p>
          <w:p w14:paraId="17D6C211"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坚持</w:t>
            </w:r>
          </w:p>
        </w:tc>
      </w:tr>
      <w:tr w:rsidR="00DC29BB" w14:paraId="235DD8C2" w14:textId="77777777" w:rsidTr="00DF02D8">
        <w:trPr>
          <w:trHeight w:val="658"/>
        </w:trPr>
        <w:tc>
          <w:tcPr>
            <w:tcW w:w="626" w:type="dxa"/>
            <w:vAlign w:val="center"/>
          </w:tcPr>
          <w:p w14:paraId="3601ABEB" w14:textId="77777777" w:rsidR="00DC29BB" w:rsidRDefault="00DC29BB" w:rsidP="00DF02D8">
            <w:pPr>
              <w:pStyle w:val="a9"/>
              <w:spacing w:beforeAutospacing="0" w:afterAutospacing="0" w:line="280" w:lineRule="exact"/>
              <w:jc w:val="center"/>
              <w:rPr>
                <w:rFonts w:ascii="仿宋_GB2312" w:eastAsia="仿宋_GB2312"/>
                <w:szCs w:val="24"/>
              </w:rPr>
            </w:pPr>
            <w:r>
              <w:rPr>
                <w:rFonts w:ascii="仿宋_GB2312" w:eastAsia="仿宋_GB2312" w:hAnsi="仿宋_GB2312" w:cs="仿宋_GB2312" w:hint="eastAsia"/>
                <w:szCs w:val="24"/>
              </w:rPr>
              <w:t>108</w:t>
            </w:r>
          </w:p>
        </w:tc>
        <w:tc>
          <w:tcPr>
            <w:tcW w:w="7868" w:type="dxa"/>
            <w:vAlign w:val="center"/>
          </w:tcPr>
          <w:p w14:paraId="792D28CA" w14:textId="77777777" w:rsidR="00DC29BB" w:rsidRDefault="00DC29BB" w:rsidP="00DF02D8">
            <w:pPr>
              <w:pStyle w:val="a9"/>
              <w:spacing w:beforeAutospacing="0" w:afterAutospacing="0" w:line="280" w:lineRule="exact"/>
              <w:jc w:val="both"/>
            </w:pPr>
            <w:r>
              <w:rPr>
                <w:rFonts w:ascii="仿宋_GB2312" w:eastAsia="仿宋_GB2312" w:hAnsi="仿宋_GB2312" w:cs="仿宋_GB2312" w:hint="eastAsia"/>
                <w:b/>
                <w:bCs/>
                <w:szCs w:val="24"/>
              </w:rPr>
              <w:t>加强干部队伍素质能力建设，</w:t>
            </w:r>
            <w:r>
              <w:rPr>
                <w:rFonts w:ascii="仿宋_GB2312" w:eastAsia="仿宋_GB2312" w:hAnsi="仿宋_GB2312" w:cs="仿宋_GB2312" w:hint="eastAsia"/>
                <w:szCs w:val="24"/>
              </w:rPr>
              <w:t>扎实开展政治能力、专业能力提升“两大工程”，深入实施“优苗选育”工程，加强思想淬炼、政治历练、实践锻炼和专业训练，提升领导班子和领导干部专业化水平，建设高素质专业化优秀年轻干部队伍。</w:t>
            </w:r>
          </w:p>
        </w:tc>
        <w:tc>
          <w:tcPr>
            <w:tcW w:w="955" w:type="dxa"/>
            <w:vAlign w:val="center"/>
          </w:tcPr>
          <w:p w14:paraId="5482C617" w14:textId="77777777" w:rsidR="00DC29BB" w:rsidRDefault="00DC29BB" w:rsidP="00DF02D8">
            <w:pPr>
              <w:spacing w:line="280" w:lineRule="exact"/>
              <w:jc w:val="center"/>
            </w:pPr>
            <w:r>
              <w:rPr>
                <w:rFonts w:ascii="仿宋_GB2312" w:eastAsia="仿宋_GB2312" w:hAnsi="仿宋_GB2312" w:cs="仿宋_GB2312" w:hint="eastAsia"/>
                <w:sz w:val="24"/>
                <w:szCs w:val="24"/>
              </w:rPr>
              <w:t>马  冬</w:t>
            </w:r>
          </w:p>
        </w:tc>
        <w:tc>
          <w:tcPr>
            <w:tcW w:w="1050" w:type="dxa"/>
            <w:vAlign w:val="center"/>
          </w:tcPr>
          <w:p w14:paraId="37F6522C" w14:textId="77777777" w:rsidR="00DC29BB" w:rsidRDefault="00DC29BB" w:rsidP="00DF02D8">
            <w:pPr>
              <w:spacing w:line="280" w:lineRule="exact"/>
              <w:jc w:val="center"/>
            </w:pPr>
            <w:r>
              <w:rPr>
                <w:rFonts w:ascii="仿宋_GB2312" w:eastAsia="仿宋_GB2312" w:hAnsi="仿宋_GB2312" w:cs="仿宋_GB2312" w:hint="eastAsia"/>
                <w:sz w:val="24"/>
                <w:szCs w:val="24"/>
              </w:rPr>
              <w:t>王利民</w:t>
            </w:r>
          </w:p>
        </w:tc>
        <w:tc>
          <w:tcPr>
            <w:tcW w:w="1674" w:type="dxa"/>
            <w:vAlign w:val="center"/>
          </w:tcPr>
          <w:p w14:paraId="7FBB3873" w14:textId="77777777" w:rsidR="00DC29BB" w:rsidRDefault="00DC29BB" w:rsidP="00DF02D8">
            <w:pPr>
              <w:spacing w:line="280" w:lineRule="exact"/>
              <w:jc w:val="center"/>
            </w:pPr>
            <w:r>
              <w:rPr>
                <w:rFonts w:ascii="仿宋_GB2312" w:eastAsia="仿宋_GB2312" w:hAnsi="仿宋_GB2312" w:cs="仿宋_GB2312" w:hint="eastAsia"/>
                <w:sz w:val="24"/>
                <w:szCs w:val="24"/>
              </w:rPr>
              <w:t>县委组织部</w:t>
            </w:r>
          </w:p>
        </w:tc>
        <w:tc>
          <w:tcPr>
            <w:tcW w:w="1965" w:type="dxa"/>
            <w:vAlign w:val="center"/>
          </w:tcPr>
          <w:p w14:paraId="4C718525"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县直各部门</w:t>
            </w:r>
          </w:p>
          <w:p w14:paraId="3A0DAF8A" w14:textId="77777777" w:rsidR="00DC29BB" w:rsidRDefault="00DC29BB" w:rsidP="00DF02D8">
            <w:pPr>
              <w:spacing w:line="280" w:lineRule="exact"/>
              <w:jc w:val="center"/>
            </w:pPr>
            <w:r>
              <w:rPr>
                <w:rFonts w:ascii="仿宋_GB2312" w:eastAsia="仿宋_GB2312" w:hAnsi="仿宋_GB2312" w:cs="仿宋_GB2312" w:hint="eastAsia"/>
                <w:sz w:val="24"/>
                <w:szCs w:val="24"/>
              </w:rPr>
              <w:t>各乡镇</w:t>
            </w:r>
          </w:p>
        </w:tc>
        <w:tc>
          <w:tcPr>
            <w:tcW w:w="951" w:type="dxa"/>
            <w:vAlign w:val="center"/>
          </w:tcPr>
          <w:p w14:paraId="3A140578"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长期</w:t>
            </w:r>
          </w:p>
          <w:p w14:paraId="2D22993F" w14:textId="77777777" w:rsidR="00DC29BB" w:rsidRDefault="00DC29BB" w:rsidP="00DF02D8">
            <w:pPr>
              <w:spacing w:line="280" w:lineRule="exact"/>
              <w:jc w:val="center"/>
            </w:pPr>
            <w:r>
              <w:rPr>
                <w:rFonts w:ascii="仿宋_GB2312" w:eastAsia="仿宋_GB2312" w:hAnsi="仿宋_GB2312" w:cs="仿宋_GB2312" w:hint="eastAsia"/>
                <w:sz w:val="24"/>
                <w:szCs w:val="24"/>
              </w:rPr>
              <w:t>坚持</w:t>
            </w:r>
          </w:p>
        </w:tc>
      </w:tr>
      <w:tr w:rsidR="00DC29BB" w14:paraId="084A468F" w14:textId="77777777" w:rsidTr="00DF02D8">
        <w:trPr>
          <w:trHeight w:val="1003"/>
        </w:trPr>
        <w:tc>
          <w:tcPr>
            <w:tcW w:w="626" w:type="dxa"/>
            <w:vAlign w:val="center"/>
          </w:tcPr>
          <w:p w14:paraId="62516045"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109</w:t>
            </w:r>
          </w:p>
        </w:tc>
        <w:tc>
          <w:tcPr>
            <w:tcW w:w="7868" w:type="dxa"/>
            <w:vAlign w:val="center"/>
          </w:tcPr>
          <w:p w14:paraId="66E71014" w14:textId="77777777" w:rsidR="00DC29BB" w:rsidRDefault="00DC29BB" w:rsidP="00DF02D8">
            <w:pPr>
              <w:pStyle w:val="a9"/>
              <w:spacing w:beforeAutospacing="0" w:afterAutospacing="0" w:line="280" w:lineRule="exact"/>
              <w:jc w:val="both"/>
              <w:rPr>
                <w:rFonts w:ascii="仿宋_GB2312" w:eastAsia="仿宋_GB2312" w:hAnsi="仿宋_GB2312" w:cs="仿宋_GB2312" w:hint="eastAsia"/>
                <w:b/>
                <w:bCs/>
                <w:szCs w:val="24"/>
              </w:rPr>
            </w:pPr>
            <w:r>
              <w:rPr>
                <w:rFonts w:ascii="仿宋_GB2312" w:eastAsia="仿宋_GB2312" w:hAnsi="仿宋_GB2312" w:cs="仿宋_GB2312" w:hint="eastAsia"/>
                <w:b/>
                <w:bCs/>
                <w:szCs w:val="24"/>
              </w:rPr>
              <w:t>严格贯彻落实《公务员法》，</w:t>
            </w:r>
            <w:r>
              <w:rPr>
                <w:rFonts w:ascii="仿宋_GB2312" w:eastAsia="仿宋_GB2312" w:hAnsi="仿宋_GB2312" w:cs="仿宋_GB2312" w:hint="eastAsia"/>
                <w:szCs w:val="24"/>
              </w:rPr>
              <w:t>稳步有序开展公务员职级晋升工作，充分调动干事创业积极性。</w:t>
            </w:r>
          </w:p>
        </w:tc>
        <w:tc>
          <w:tcPr>
            <w:tcW w:w="955" w:type="dxa"/>
            <w:vAlign w:val="center"/>
          </w:tcPr>
          <w:p w14:paraId="4960C760"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马  冬</w:t>
            </w:r>
          </w:p>
        </w:tc>
        <w:tc>
          <w:tcPr>
            <w:tcW w:w="1050" w:type="dxa"/>
            <w:vAlign w:val="center"/>
          </w:tcPr>
          <w:p w14:paraId="20CD8E3C"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王利民</w:t>
            </w:r>
          </w:p>
        </w:tc>
        <w:tc>
          <w:tcPr>
            <w:tcW w:w="1674" w:type="dxa"/>
            <w:vAlign w:val="center"/>
          </w:tcPr>
          <w:p w14:paraId="08D65DE8"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县委组织部</w:t>
            </w:r>
          </w:p>
        </w:tc>
        <w:tc>
          <w:tcPr>
            <w:tcW w:w="1965" w:type="dxa"/>
            <w:vAlign w:val="center"/>
          </w:tcPr>
          <w:p w14:paraId="22DD330C"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县直各部门</w:t>
            </w:r>
          </w:p>
          <w:p w14:paraId="1AFC1BD1"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各乡镇</w:t>
            </w:r>
          </w:p>
        </w:tc>
        <w:tc>
          <w:tcPr>
            <w:tcW w:w="951" w:type="dxa"/>
            <w:vAlign w:val="center"/>
          </w:tcPr>
          <w:p w14:paraId="54C3ED34"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长期</w:t>
            </w:r>
          </w:p>
          <w:p w14:paraId="7B6FBA48"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坚持</w:t>
            </w:r>
          </w:p>
        </w:tc>
      </w:tr>
      <w:tr w:rsidR="00DC29BB" w14:paraId="6AA8F443" w14:textId="77777777" w:rsidTr="00DF02D8">
        <w:trPr>
          <w:trHeight w:val="757"/>
        </w:trPr>
        <w:tc>
          <w:tcPr>
            <w:tcW w:w="626" w:type="dxa"/>
            <w:vAlign w:val="center"/>
          </w:tcPr>
          <w:p w14:paraId="24818CBB" w14:textId="77777777" w:rsidR="00DC29BB" w:rsidRDefault="00DC29BB" w:rsidP="00DF02D8">
            <w:pPr>
              <w:spacing w:line="320" w:lineRule="exact"/>
              <w:jc w:val="center"/>
              <w:rPr>
                <w:rFonts w:ascii="仿宋_GB2312" w:eastAsia="仿宋_GB2312" w:hAnsi="仿宋_GB2312" w:cs="仿宋_GB2312" w:hint="eastAsia"/>
                <w:kern w:val="2"/>
                <w:sz w:val="24"/>
                <w:szCs w:val="24"/>
              </w:rPr>
            </w:pPr>
            <w:r>
              <w:rPr>
                <w:rFonts w:ascii="楷体_GB2312" w:eastAsia="楷体_GB2312" w:hint="eastAsia"/>
                <w:b/>
                <w:sz w:val="24"/>
                <w:szCs w:val="24"/>
              </w:rPr>
              <w:t>序号</w:t>
            </w:r>
          </w:p>
        </w:tc>
        <w:tc>
          <w:tcPr>
            <w:tcW w:w="7868" w:type="dxa"/>
            <w:vAlign w:val="center"/>
          </w:tcPr>
          <w:p w14:paraId="19009EEE" w14:textId="77777777" w:rsidR="00DC29BB" w:rsidRDefault="00DC29BB" w:rsidP="00DF02D8">
            <w:pPr>
              <w:spacing w:line="320" w:lineRule="exact"/>
              <w:jc w:val="center"/>
              <w:rPr>
                <w:rFonts w:ascii="仿宋_GB2312" w:eastAsia="仿宋_GB2312" w:hAnsi="仿宋_GB2312" w:cs="仿宋_GB2312" w:hint="eastAsia"/>
                <w:b/>
                <w:bCs/>
                <w:sz w:val="24"/>
                <w:szCs w:val="24"/>
              </w:rPr>
            </w:pPr>
            <w:r>
              <w:rPr>
                <w:rFonts w:ascii="楷体_GB2312" w:eastAsia="楷体_GB2312" w:hint="eastAsia"/>
                <w:b/>
                <w:sz w:val="24"/>
                <w:szCs w:val="24"/>
              </w:rPr>
              <w:t xml:space="preserve">工   作   任   </w:t>
            </w:r>
            <w:proofErr w:type="gramStart"/>
            <w:r>
              <w:rPr>
                <w:rFonts w:ascii="楷体_GB2312" w:eastAsia="楷体_GB2312" w:hint="eastAsia"/>
                <w:b/>
                <w:sz w:val="24"/>
                <w:szCs w:val="24"/>
              </w:rPr>
              <w:t>务</w:t>
            </w:r>
            <w:proofErr w:type="gramEnd"/>
          </w:p>
        </w:tc>
        <w:tc>
          <w:tcPr>
            <w:tcW w:w="955" w:type="dxa"/>
            <w:vAlign w:val="center"/>
          </w:tcPr>
          <w:p w14:paraId="47DDBE64" w14:textId="77777777" w:rsidR="00DC29BB" w:rsidRDefault="00DC29BB" w:rsidP="00DF02D8">
            <w:pPr>
              <w:spacing w:line="320" w:lineRule="exact"/>
              <w:jc w:val="center"/>
              <w:rPr>
                <w:rFonts w:ascii="楷体_GB2312" w:eastAsia="楷体_GB2312" w:hint="eastAsia"/>
                <w:b/>
                <w:sz w:val="24"/>
                <w:szCs w:val="24"/>
              </w:rPr>
            </w:pPr>
            <w:r>
              <w:rPr>
                <w:rFonts w:ascii="楷体_GB2312" w:eastAsia="楷体_GB2312" w:hint="eastAsia"/>
                <w:b/>
                <w:sz w:val="24"/>
                <w:szCs w:val="24"/>
              </w:rPr>
              <w:t>包抓</w:t>
            </w:r>
          </w:p>
          <w:p w14:paraId="20DDE96F" w14:textId="77777777" w:rsidR="00DC29BB" w:rsidRDefault="00DC29BB" w:rsidP="00DF02D8">
            <w:pPr>
              <w:spacing w:line="320" w:lineRule="exact"/>
              <w:jc w:val="center"/>
              <w:rPr>
                <w:rFonts w:ascii="仿宋_GB2312" w:eastAsia="仿宋_GB2312" w:hAnsi="仿宋_GB2312" w:cs="仿宋_GB2312" w:hint="eastAsia"/>
                <w:kern w:val="2"/>
                <w:sz w:val="24"/>
                <w:szCs w:val="24"/>
              </w:rPr>
            </w:pPr>
            <w:r>
              <w:rPr>
                <w:rFonts w:ascii="楷体_GB2312" w:eastAsia="楷体_GB2312" w:hint="eastAsia"/>
                <w:b/>
                <w:sz w:val="24"/>
                <w:szCs w:val="24"/>
              </w:rPr>
              <w:t>领导</w:t>
            </w:r>
          </w:p>
        </w:tc>
        <w:tc>
          <w:tcPr>
            <w:tcW w:w="1050" w:type="dxa"/>
            <w:vAlign w:val="center"/>
          </w:tcPr>
          <w:p w14:paraId="7C50F866" w14:textId="77777777" w:rsidR="00DC29BB" w:rsidRDefault="00DC29BB" w:rsidP="00DF02D8">
            <w:pPr>
              <w:spacing w:line="320" w:lineRule="exact"/>
              <w:jc w:val="center"/>
              <w:rPr>
                <w:rFonts w:ascii="仿宋_GB2312" w:eastAsia="仿宋_GB2312" w:hAnsi="仿宋_GB2312" w:cs="仿宋_GB2312" w:hint="eastAsia"/>
                <w:kern w:val="2"/>
                <w:sz w:val="24"/>
                <w:szCs w:val="24"/>
              </w:rPr>
            </w:pPr>
            <w:r>
              <w:rPr>
                <w:rFonts w:ascii="楷体_GB2312" w:eastAsia="楷体_GB2312" w:hint="eastAsia"/>
                <w:b/>
                <w:sz w:val="24"/>
                <w:szCs w:val="24"/>
              </w:rPr>
              <w:t>责任人</w:t>
            </w:r>
          </w:p>
        </w:tc>
        <w:tc>
          <w:tcPr>
            <w:tcW w:w="1674" w:type="dxa"/>
            <w:vAlign w:val="center"/>
          </w:tcPr>
          <w:p w14:paraId="49566048" w14:textId="77777777" w:rsidR="00DC29BB" w:rsidRDefault="00DC29BB" w:rsidP="00DF02D8">
            <w:pPr>
              <w:spacing w:line="320" w:lineRule="exact"/>
              <w:jc w:val="center"/>
              <w:rPr>
                <w:rFonts w:ascii="仿宋_GB2312" w:eastAsia="仿宋_GB2312" w:hAnsi="仿宋_GB2312" w:cs="仿宋_GB2312" w:hint="eastAsia"/>
                <w:kern w:val="2"/>
                <w:sz w:val="24"/>
                <w:szCs w:val="24"/>
              </w:rPr>
            </w:pPr>
            <w:r>
              <w:rPr>
                <w:rFonts w:ascii="楷体_GB2312" w:eastAsia="楷体_GB2312" w:hint="eastAsia"/>
                <w:b/>
                <w:sz w:val="24"/>
                <w:szCs w:val="24"/>
              </w:rPr>
              <w:t>牵头单位</w:t>
            </w:r>
          </w:p>
        </w:tc>
        <w:tc>
          <w:tcPr>
            <w:tcW w:w="1965" w:type="dxa"/>
            <w:vAlign w:val="center"/>
          </w:tcPr>
          <w:p w14:paraId="11B8947C" w14:textId="77777777" w:rsidR="00DC29BB" w:rsidRDefault="00DC29BB" w:rsidP="00DF02D8">
            <w:pPr>
              <w:spacing w:line="320" w:lineRule="exact"/>
              <w:jc w:val="center"/>
              <w:rPr>
                <w:rFonts w:ascii="仿宋_GB2312" w:eastAsia="仿宋_GB2312" w:hAnsi="仿宋_GB2312" w:cs="仿宋_GB2312" w:hint="eastAsia"/>
                <w:kern w:val="2"/>
                <w:sz w:val="24"/>
                <w:szCs w:val="24"/>
              </w:rPr>
            </w:pPr>
            <w:r>
              <w:rPr>
                <w:rFonts w:ascii="楷体_GB2312" w:eastAsia="楷体_GB2312" w:hint="eastAsia"/>
                <w:b/>
                <w:sz w:val="24"/>
                <w:szCs w:val="24"/>
              </w:rPr>
              <w:t>参加单位</w:t>
            </w:r>
          </w:p>
        </w:tc>
        <w:tc>
          <w:tcPr>
            <w:tcW w:w="951" w:type="dxa"/>
            <w:vAlign w:val="center"/>
          </w:tcPr>
          <w:p w14:paraId="712502DB" w14:textId="77777777" w:rsidR="00DC29BB" w:rsidRDefault="00DC29BB" w:rsidP="00DF02D8">
            <w:pPr>
              <w:jc w:val="center"/>
              <w:rPr>
                <w:rFonts w:ascii="楷体_GB2312" w:eastAsia="楷体_GB2312" w:hint="eastAsia"/>
                <w:b/>
                <w:sz w:val="24"/>
                <w:szCs w:val="24"/>
              </w:rPr>
            </w:pPr>
            <w:r>
              <w:rPr>
                <w:rFonts w:ascii="楷体_GB2312" w:eastAsia="楷体_GB2312" w:hint="eastAsia"/>
                <w:b/>
                <w:sz w:val="24"/>
                <w:szCs w:val="24"/>
              </w:rPr>
              <w:t>完成</w:t>
            </w:r>
          </w:p>
          <w:p w14:paraId="33EB7309" w14:textId="77777777" w:rsidR="00DC29BB" w:rsidRDefault="00DC29BB" w:rsidP="00DF02D8">
            <w:pPr>
              <w:jc w:val="center"/>
              <w:rPr>
                <w:rFonts w:ascii="仿宋_GB2312" w:eastAsia="仿宋_GB2312" w:hAnsi="仿宋_GB2312" w:cs="仿宋_GB2312" w:hint="eastAsia"/>
                <w:kern w:val="2"/>
                <w:sz w:val="24"/>
                <w:szCs w:val="24"/>
              </w:rPr>
            </w:pPr>
            <w:r>
              <w:rPr>
                <w:rFonts w:ascii="楷体_GB2312" w:eastAsia="楷体_GB2312" w:hint="eastAsia"/>
                <w:b/>
                <w:sz w:val="24"/>
                <w:szCs w:val="24"/>
              </w:rPr>
              <w:t>时限</w:t>
            </w:r>
          </w:p>
        </w:tc>
      </w:tr>
      <w:tr w:rsidR="00DC29BB" w14:paraId="1DB4C03B" w14:textId="77777777" w:rsidTr="00DF02D8">
        <w:trPr>
          <w:trHeight w:val="757"/>
        </w:trPr>
        <w:tc>
          <w:tcPr>
            <w:tcW w:w="626" w:type="dxa"/>
            <w:vAlign w:val="center"/>
          </w:tcPr>
          <w:p w14:paraId="6EAF9FEE"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110</w:t>
            </w:r>
          </w:p>
        </w:tc>
        <w:tc>
          <w:tcPr>
            <w:tcW w:w="7868" w:type="dxa"/>
            <w:vAlign w:val="center"/>
          </w:tcPr>
          <w:p w14:paraId="62975562" w14:textId="77777777" w:rsidR="00DC29BB" w:rsidRDefault="00DC29BB" w:rsidP="00DF02D8">
            <w:pPr>
              <w:pStyle w:val="a9"/>
              <w:spacing w:beforeAutospacing="0" w:afterAutospacing="0" w:line="280" w:lineRule="exact"/>
              <w:jc w:val="both"/>
              <w:rPr>
                <w:rFonts w:ascii="仿宋_GB2312" w:eastAsia="仿宋_GB2312" w:hAnsi="仿宋_GB2312" w:cs="仿宋_GB2312" w:hint="eastAsia"/>
                <w:b/>
                <w:bCs/>
                <w:szCs w:val="24"/>
              </w:rPr>
            </w:pPr>
            <w:r>
              <w:rPr>
                <w:rFonts w:ascii="仿宋_GB2312" w:eastAsia="仿宋_GB2312" w:hAnsi="仿宋_GB2312" w:cs="仿宋_GB2312" w:hint="eastAsia"/>
                <w:b/>
                <w:bCs/>
                <w:szCs w:val="24"/>
              </w:rPr>
              <w:t>坚持严管和厚爱相结合，</w:t>
            </w:r>
            <w:r>
              <w:rPr>
                <w:rFonts w:ascii="仿宋_GB2312" w:eastAsia="仿宋_GB2312" w:hAnsi="仿宋_GB2312" w:cs="仿宋_GB2312" w:hint="eastAsia"/>
                <w:szCs w:val="24"/>
              </w:rPr>
              <w:t>落实改进推动高质量发展政绩考核的部署要求，健全“正向激励、容错纠错”机制，旗帜鲜明支持改革者、鼓励奋进者、宽容失误者。</w:t>
            </w:r>
          </w:p>
        </w:tc>
        <w:tc>
          <w:tcPr>
            <w:tcW w:w="955" w:type="dxa"/>
            <w:vAlign w:val="center"/>
          </w:tcPr>
          <w:p w14:paraId="62B38E68"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郑  华马  冬</w:t>
            </w:r>
          </w:p>
        </w:tc>
        <w:tc>
          <w:tcPr>
            <w:tcW w:w="1050" w:type="dxa"/>
            <w:vAlign w:val="center"/>
          </w:tcPr>
          <w:p w14:paraId="1D6B04A6"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王学军王利民</w:t>
            </w:r>
          </w:p>
        </w:tc>
        <w:tc>
          <w:tcPr>
            <w:tcW w:w="1674" w:type="dxa"/>
            <w:vAlign w:val="center"/>
          </w:tcPr>
          <w:p w14:paraId="2D9E181E"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县纪委监委</w:t>
            </w:r>
          </w:p>
          <w:p w14:paraId="250FF923"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县委组织部</w:t>
            </w:r>
          </w:p>
        </w:tc>
        <w:tc>
          <w:tcPr>
            <w:tcW w:w="1965" w:type="dxa"/>
            <w:vAlign w:val="center"/>
          </w:tcPr>
          <w:p w14:paraId="70D57D11"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县直各部门</w:t>
            </w:r>
          </w:p>
          <w:p w14:paraId="492BEEB6"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各乡镇</w:t>
            </w:r>
          </w:p>
        </w:tc>
        <w:tc>
          <w:tcPr>
            <w:tcW w:w="951" w:type="dxa"/>
            <w:vAlign w:val="center"/>
          </w:tcPr>
          <w:p w14:paraId="35718792"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长期</w:t>
            </w:r>
          </w:p>
          <w:p w14:paraId="5F6AC281"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坚持</w:t>
            </w:r>
          </w:p>
        </w:tc>
      </w:tr>
      <w:tr w:rsidR="00DC29BB" w14:paraId="683EB2D7" w14:textId="77777777" w:rsidTr="00DF02D8">
        <w:trPr>
          <w:trHeight w:val="594"/>
        </w:trPr>
        <w:tc>
          <w:tcPr>
            <w:tcW w:w="626" w:type="dxa"/>
            <w:vAlign w:val="center"/>
          </w:tcPr>
          <w:p w14:paraId="3A3F6A74" w14:textId="77777777" w:rsidR="00DC29BB" w:rsidRDefault="00DC29BB" w:rsidP="00DF02D8">
            <w:pPr>
              <w:pStyle w:val="a9"/>
              <w:spacing w:beforeAutospacing="0" w:afterAutospacing="0" w:line="280" w:lineRule="exact"/>
              <w:jc w:val="center"/>
              <w:rPr>
                <w:rFonts w:ascii="楷体_GB2312" w:eastAsia="楷体_GB2312"/>
                <w:b/>
                <w:kern w:val="2"/>
                <w:szCs w:val="24"/>
              </w:rPr>
            </w:pPr>
            <w:r>
              <w:rPr>
                <w:rFonts w:ascii="仿宋_GB2312" w:eastAsia="仿宋_GB2312" w:hAnsi="仿宋_GB2312" w:cs="仿宋_GB2312" w:hint="eastAsia"/>
                <w:szCs w:val="24"/>
              </w:rPr>
              <w:lastRenderedPageBreak/>
              <w:t>111</w:t>
            </w:r>
          </w:p>
        </w:tc>
        <w:tc>
          <w:tcPr>
            <w:tcW w:w="7868" w:type="dxa"/>
            <w:vAlign w:val="center"/>
          </w:tcPr>
          <w:p w14:paraId="2DE3C7DF" w14:textId="77777777" w:rsidR="00DC29BB" w:rsidRDefault="00DC29BB" w:rsidP="00DF02D8">
            <w:pPr>
              <w:pStyle w:val="a9"/>
              <w:spacing w:beforeAutospacing="0" w:afterAutospacing="0" w:line="280" w:lineRule="exact"/>
              <w:jc w:val="both"/>
              <w:rPr>
                <w:rFonts w:ascii="楷体_GB2312" w:eastAsia="楷体_GB2312" w:hint="eastAsia"/>
                <w:b/>
                <w:kern w:val="2"/>
                <w:szCs w:val="24"/>
              </w:rPr>
            </w:pPr>
            <w:r>
              <w:rPr>
                <w:rFonts w:ascii="仿宋_GB2312" w:eastAsia="仿宋_GB2312" w:hAnsi="仿宋_GB2312" w:cs="仿宋_GB2312" w:hint="eastAsia"/>
                <w:b/>
                <w:bCs/>
                <w:szCs w:val="24"/>
              </w:rPr>
              <w:t>不折不扣落实全面从严治党主体责任，</w:t>
            </w:r>
            <w:r>
              <w:rPr>
                <w:rFonts w:ascii="仿宋_GB2312" w:eastAsia="仿宋_GB2312" w:hAnsi="仿宋_GB2312" w:cs="仿宋_GB2312" w:hint="eastAsia"/>
                <w:szCs w:val="24"/>
              </w:rPr>
              <w:t>坚决查处群众身边腐败问题，深化运用监督执纪“四种形态”，完善警示教育常态化</w:t>
            </w:r>
            <w:proofErr w:type="gramStart"/>
            <w:r>
              <w:rPr>
                <w:rFonts w:ascii="仿宋_GB2312" w:eastAsia="仿宋_GB2312" w:hAnsi="仿宋_GB2312" w:cs="仿宋_GB2312" w:hint="eastAsia"/>
                <w:szCs w:val="24"/>
              </w:rPr>
              <w:t>长效化</w:t>
            </w:r>
            <w:proofErr w:type="gramEnd"/>
            <w:r>
              <w:rPr>
                <w:rFonts w:ascii="仿宋_GB2312" w:eastAsia="仿宋_GB2312" w:hAnsi="仿宋_GB2312" w:cs="仿宋_GB2312" w:hint="eastAsia"/>
                <w:szCs w:val="24"/>
              </w:rPr>
              <w:t>机制，一体推进不敢腐、不能腐、不想腐。</w:t>
            </w:r>
          </w:p>
        </w:tc>
        <w:tc>
          <w:tcPr>
            <w:tcW w:w="955" w:type="dxa"/>
            <w:vAlign w:val="center"/>
          </w:tcPr>
          <w:p w14:paraId="167786CA" w14:textId="77777777" w:rsidR="00DC29BB" w:rsidRDefault="00DC29BB" w:rsidP="00DF02D8">
            <w:pPr>
              <w:spacing w:line="280" w:lineRule="exact"/>
              <w:jc w:val="center"/>
              <w:rPr>
                <w:rFonts w:ascii="楷体_GB2312" w:eastAsia="楷体_GB2312" w:hint="eastAsia"/>
                <w:b/>
                <w:kern w:val="2"/>
                <w:sz w:val="24"/>
                <w:szCs w:val="24"/>
              </w:rPr>
            </w:pPr>
            <w:r>
              <w:rPr>
                <w:rFonts w:ascii="仿宋_GB2312" w:eastAsia="仿宋_GB2312" w:hAnsi="仿宋_GB2312" w:cs="仿宋_GB2312" w:hint="eastAsia"/>
                <w:sz w:val="24"/>
                <w:szCs w:val="24"/>
              </w:rPr>
              <w:t>郑  华</w:t>
            </w:r>
          </w:p>
        </w:tc>
        <w:tc>
          <w:tcPr>
            <w:tcW w:w="1050" w:type="dxa"/>
            <w:vAlign w:val="center"/>
          </w:tcPr>
          <w:p w14:paraId="027A9F85" w14:textId="77777777" w:rsidR="00DC29BB" w:rsidRDefault="00DC29BB" w:rsidP="00DF02D8">
            <w:pPr>
              <w:spacing w:line="280" w:lineRule="exact"/>
              <w:jc w:val="center"/>
              <w:rPr>
                <w:rFonts w:ascii="楷体_GB2312" w:eastAsia="楷体_GB2312" w:hint="eastAsia"/>
                <w:b/>
                <w:kern w:val="2"/>
                <w:sz w:val="24"/>
                <w:szCs w:val="24"/>
              </w:rPr>
            </w:pPr>
            <w:r>
              <w:rPr>
                <w:rFonts w:ascii="仿宋_GB2312" w:eastAsia="仿宋_GB2312" w:hAnsi="仿宋_GB2312" w:cs="仿宋_GB2312" w:hint="eastAsia"/>
                <w:sz w:val="24"/>
                <w:szCs w:val="24"/>
              </w:rPr>
              <w:t>王学军</w:t>
            </w:r>
          </w:p>
        </w:tc>
        <w:tc>
          <w:tcPr>
            <w:tcW w:w="1674" w:type="dxa"/>
            <w:vAlign w:val="center"/>
          </w:tcPr>
          <w:p w14:paraId="35466445" w14:textId="77777777" w:rsidR="00DC29BB" w:rsidRDefault="00DC29BB" w:rsidP="00DF02D8">
            <w:pPr>
              <w:spacing w:line="280" w:lineRule="exact"/>
              <w:jc w:val="center"/>
              <w:rPr>
                <w:rFonts w:ascii="楷体_GB2312" w:eastAsia="楷体_GB2312" w:hint="eastAsia"/>
                <w:b/>
                <w:kern w:val="2"/>
                <w:sz w:val="24"/>
                <w:szCs w:val="24"/>
              </w:rPr>
            </w:pPr>
            <w:r>
              <w:rPr>
                <w:rFonts w:ascii="仿宋_GB2312" w:eastAsia="仿宋_GB2312" w:hAnsi="仿宋_GB2312" w:cs="仿宋_GB2312" w:hint="eastAsia"/>
                <w:sz w:val="24"/>
                <w:szCs w:val="24"/>
              </w:rPr>
              <w:t>县纪委监委</w:t>
            </w:r>
          </w:p>
        </w:tc>
        <w:tc>
          <w:tcPr>
            <w:tcW w:w="1965" w:type="dxa"/>
            <w:vAlign w:val="center"/>
          </w:tcPr>
          <w:p w14:paraId="68817253"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县直各部门</w:t>
            </w:r>
          </w:p>
          <w:p w14:paraId="490BC107" w14:textId="77777777" w:rsidR="00DC29BB" w:rsidRDefault="00DC29BB" w:rsidP="00DF02D8">
            <w:pPr>
              <w:spacing w:line="280" w:lineRule="exact"/>
              <w:jc w:val="center"/>
              <w:rPr>
                <w:rFonts w:ascii="楷体_GB2312" w:eastAsia="楷体_GB2312" w:hint="eastAsia"/>
                <w:b/>
                <w:kern w:val="2"/>
                <w:sz w:val="24"/>
                <w:szCs w:val="24"/>
              </w:rPr>
            </w:pPr>
            <w:r>
              <w:rPr>
                <w:rFonts w:ascii="仿宋_GB2312" w:eastAsia="仿宋_GB2312" w:hAnsi="仿宋_GB2312" w:cs="仿宋_GB2312" w:hint="eastAsia"/>
                <w:sz w:val="24"/>
                <w:szCs w:val="24"/>
              </w:rPr>
              <w:t>各乡镇</w:t>
            </w:r>
          </w:p>
        </w:tc>
        <w:tc>
          <w:tcPr>
            <w:tcW w:w="951" w:type="dxa"/>
            <w:vAlign w:val="center"/>
          </w:tcPr>
          <w:p w14:paraId="62F91271"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长期</w:t>
            </w:r>
          </w:p>
          <w:p w14:paraId="08455E48"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坚持</w:t>
            </w:r>
          </w:p>
        </w:tc>
      </w:tr>
      <w:tr w:rsidR="00DC29BB" w14:paraId="0DD52C6C" w14:textId="77777777" w:rsidTr="00DF02D8">
        <w:trPr>
          <w:trHeight w:val="594"/>
        </w:trPr>
        <w:tc>
          <w:tcPr>
            <w:tcW w:w="626" w:type="dxa"/>
            <w:vAlign w:val="center"/>
          </w:tcPr>
          <w:p w14:paraId="485FD545"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112</w:t>
            </w:r>
          </w:p>
        </w:tc>
        <w:tc>
          <w:tcPr>
            <w:tcW w:w="7868" w:type="dxa"/>
            <w:vAlign w:val="center"/>
          </w:tcPr>
          <w:p w14:paraId="1F8598E0" w14:textId="77777777" w:rsidR="00DC29BB" w:rsidRDefault="00DC29BB" w:rsidP="00DF02D8">
            <w:pPr>
              <w:pStyle w:val="a9"/>
              <w:spacing w:beforeAutospacing="0" w:afterAutospacing="0" w:line="280" w:lineRule="exact"/>
              <w:jc w:val="both"/>
              <w:rPr>
                <w:rFonts w:ascii="仿宋_GB2312" w:eastAsia="仿宋_GB2312" w:hAnsi="仿宋_GB2312" w:cs="仿宋_GB2312" w:hint="eastAsia"/>
                <w:b/>
                <w:bCs/>
                <w:szCs w:val="24"/>
              </w:rPr>
            </w:pPr>
            <w:r>
              <w:rPr>
                <w:rFonts w:ascii="仿宋_GB2312" w:eastAsia="仿宋_GB2312" w:hAnsi="仿宋_GB2312" w:cs="仿宋_GB2312" w:hint="eastAsia"/>
                <w:b/>
                <w:bCs/>
                <w:szCs w:val="24"/>
              </w:rPr>
              <w:t>深化纠治“四风”和纪律作风专项整治。</w:t>
            </w:r>
          </w:p>
        </w:tc>
        <w:tc>
          <w:tcPr>
            <w:tcW w:w="955" w:type="dxa"/>
            <w:vAlign w:val="center"/>
          </w:tcPr>
          <w:p w14:paraId="634696ED"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郑  华</w:t>
            </w:r>
          </w:p>
        </w:tc>
        <w:tc>
          <w:tcPr>
            <w:tcW w:w="1050" w:type="dxa"/>
            <w:vAlign w:val="center"/>
          </w:tcPr>
          <w:p w14:paraId="2618DBDD"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王学军</w:t>
            </w:r>
          </w:p>
        </w:tc>
        <w:tc>
          <w:tcPr>
            <w:tcW w:w="1674" w:type="dxa"/>
            <w:vAlign w:val="center"/>
          </w:tcPr>
          <w:p w14:paraId="22B777FE"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县纪委监委</w:t>
            </w:r>
          </w:p>
        </w:tc>
        <w:tc>
          <w:tcPr>
            <w:tcW w:w="1965" w:type="dxa"/>
            <w:vAlign w:val="center"/>
          </w:tcPr>
          <w:p w14:paraId="7383026B"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县直各部门</w:t>
            </w:r>
          </w:p>
          <w:p w14:paraId="0400B717"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各乡镇</w:t>
            </w:r>
          </w:p>
        </w:tc>
        <w:tc>
          <w:tcPr>
            <w:tcW w:w="951" w:type="dxa"/>
            <w:vAlign w:val="center"/>
          </w:tcPr>
          <w:p w14:paraId="2A7C9658"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长期</w:t>
            </w:r>
          </w:p>
          <w:p w14:paraId="08A06F29"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坚持</w:t>
            </w:r>
          </w:p>
        </w:tc>
      </w:tr>
      <w:tr w:rsidR="00DC29BB" w14:paraId="20B61657" w14:textId="77777777" w:rsidTr="00DF02D8">
        <w:trPr>
          <w:trHeight w:val="594"/>
        </w:trPr>
        <w:tc>
          <w:tcPr>
            <w:tcW w:w="626" w:type="dxa"/>
            <w:vAlign w:val="center"/>
          </w:tcPr>
          <w:p w14:paraId="4615EB5F"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113</w:t>
            </w:r>
          </w:p>
        </w:tc>
        <w:tc>
          <w:tcPr>
            <w:tcW w:w="7868" w:type="dxa"/>
            <w:vAlign w:val="center"/>
          </w:tcPr>
          <w:p w14:paraId="51F387EF" w14:textId="77777777" w:rsidR="00DC29BB" w:rsidRDefault="00DC29BB" w:rsidP="00DF02D8">
            <w:pPr>
              <w:pStyle w:val="a9"/>
              <w:spacing w:beforeAutospacing="0" w:afterAutospacing="0" w:line="280" w:lineRule="exact"/>
              <w:jc w:val="both"/>
              <w:rPr>
                <w:rFonts w:ascii="仿宋_GB2312" w:eastAsia="仿宋_GB2312" w:hAnsi="仿宋_GB2312" w:cs="仿宋_GB2312"/>
                <w:b/>
                <w:bCs/>
                <w:szCs w:val="24"/>
              </w:rPr>
            </w:pPr>
            <w:r>
              <w:rPr>
                <w:rFonts w:ascii="仿宋_GB2312" w:eastAsia="仿宋_GB2312" w:hAnsi="仿宋_GB2312" w:cs="仿宋_GB2312" w:hint="eastAsia"/>
                <w:b/>
                <w:bCs/>
                <w:szCs w:val="24"/>
              </w:rPr>
              <w:t>深入开展工程建设、政府采购等重点领域突出问题专项治理工作，</w:t>
            </w:r>
            <w:r>
              <w:rPr>
                <w:rFonts w:ascii="仿宋_GB2312" w:eastAsia="仿宋_GB2312" w:hAnsi="仿宋_GB2312" w:cs="仿宋_GB2312" w:hint="eastAsia"/>
                <w:szCs w:val="24"/>
              </w:rPr>
              <w:t>集中治理行业乱象，查处一批重点案件，建立联合惩戒体系，提升数字监管能力，坚决斩断各种利益链条，推动有效市场和有为政府更好结合，为市场主体提供公平公正、开放透明的市场环境，进一步优化我县创业环境和政治生态。</w:t>
            </w:r>
          </w:p>
        </w:tc>
        <w:tc>
          <w:tcPr>
            <w:tcW w:w="955" w:type="dxa"/>
            <w:vAlign w:val="center"/>
          </w:tcPr>
          <w:p w14:paraId="06B2AF4C"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 xml:space="preserve">郑  </w:t>
            </w:r>
            <w:proofErr w:type="gramStart"/>
            <w:r>
              <w:rPr>
                <w:rFonts w:ascii="仿宋_GB2312" w:eastAsia="仿宋_GB2312" w:hAnsi="仿宋_GB2312" w:cs="仿宋_GB2312" w:hint="eastAsia"/>
                <w:sz w:val="24"/>
                <w:szCs w:val="24"/>
              </w:rPr>
              <w:t>华寇学文</w:t>
            </w:r>
            <w:proofErr w:type="gramEnd"/>
          </w:p>
        </w:tc>
        <w:tc>
          <w:tcPr>
            <w:tcW w:w="1050" w:type="dxa"/>
            <w:vAlign w:val="center"/>
          </w:tcPr>
          <w:p w14:paraId="0FFBB76D"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王学军</w:t>
            </w:r>
            <w:proofErr w:type="gramStart"/>
            <w:r>
              <w:rPr>
                <w:rFonts w:ascii="仿宋_GB2312" w:eastAsia="仿宋_GB2312" w:hAnsi="仿宋_GB2312" w:cs="仿宋_GB2312" w:hint="eastAsia"/>
                <w:sz w:val="24"/>
                <w:szCs w:val="24"/>
              </w:rPr>
              <w:t>雍珍善</w:t>
            </w:r>
            <w:proofErr w:type="gramEnd"/>
          </w:p>
        </w:tc>
        <w:tc>
          <w:tcPr>
            <w:tcW w:w="1674" w:type="dxa"/>
            <w:vAlign w:val="center"/>
          </w:tcPr>
          <w:p w14:paraId="46B888A5"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县纪委监委</w:t>
            </w:r>
          </w:p>
          <w:p w14:paraId="305EF6B0"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县政府办公室</w:t>
            </w:r>
          </w:p>
        </w:tc>
        <w:tc>
          <w:tcPr>
            <w:tcW w:w="1965" w:type="dxa"/>
            <w:vAlign w:val="center"/>
          </w:tcPr>
          <w:p w14:paraId="462A821F" w14:textId="77777777" w:rsidR="00DC29BB" w:rsidRDefault="00DC29BB" w:rsidP="00DF02D8">
            <w:pPr>
              <w:spacing w:line="280" w:lineRule="exact"/>
              <w:jc w:val="center"/>
              <w:rPr>
                <w:rFonts w:ascii="仿宋_GB2312" w:eastAsia="仿宋_GB2312" w:hAnsi="仿宋_GB2312" w:cs="仿宋_GB2312" w:hint="eastAsia"/>
                <w:sz w:val="24"/>
                <w:szCs w:val="24"/>
              </w:rPr>
            </w:pPr>
            <w:proofErr w:type="gramStart"/>
            <w:r>
              <w:rPr>
                <w:rFonts w:ascii="仿宋_GB2312" w:eastAsia="仿宋_GB2312" w:hAnsi="仿宋_GB2312" w:cs="仿宋_GB2312" w:hint="eastAsia"/>
                <w:sz w:val="24"/>
                <w:szCs w:val="24"/>
              </w:rPr>
              <w:t>县发改局</w:t>
            </w:r>
            <w:proofErr w:type="gramEnd"/>
            <w:r>
              <w:rPr>
                <w:rFonts w:ascii="仿宋_GB2312" w:eastAsia="仿宋_GB2312" w:hAnsi="仿宋_GB2312" w:cs="仿宋_GB2312" w:hint="eastAsia"/>
                <w:sz w:val="24"/>
                <w:szCs w:val="24"/>
              </w:rPr>
              <w:t>、财政局、公安局等县直有关部门</w:t>
            </w:r>
          </w:p>
          <w:p w14:paraId="67CEC456"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市生态环境局</w:t>
            </w:r>
          </w:p>
          <w:p w14:paraId="024F18B9"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平罗分局</w:t>
            </w:r>
          </w:p>
          <w:p w14:paraId="2F741FE4"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平罗县税务局</w:t>
            </w:r>
          </w:p>
          <w:p w14:paraId="14F82787" w14:textId="77777777" w:rsidR="00DC29BB" w:rsidRDefault="00DC29BB" w:rsidP="00DF02D8">
            <w:pPr>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各乡镇</w:t>
            </w:r>
          </w:p>
        </w:tc>
        <w:tc>
          <w:tcPr>
            <w:tcW w:w="951" w:type="dxa"/>
            <w:vAlign w:val="center"/>
          </w:tcPr>
          <w:p w14:paraId="0F112B48" w14:textId="77777777" w:rsidR="00DC29BB" w:rsidRDefault="00DC29BB" w:rsidP="00DF02D8">
            <w:pPr>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12月底前</w:t>
            </w:r>
          </w:p>
        </w:tc>
      </w:tr>
      <w:tr w:rsidR="00DC29BB" w14:paraId="0A5DC905" w14:textId="77777777" w:rsidTr="00DF02D8">
        <w:trPr>
          <w:trHeight w:val="594"/>
        </w:trPr>
        <w:tc>
          <w:tcPr>
            <w:tcW w:w="626" w:type="dxa"/>
            <w:vAlign w:val="center"/>
          </w:tcPr>
          <w:p w14:paraId="0483CF64"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114</w:t>
            </w:r>
          </w:p>
        </w:tc>
        <w:tc>
          <w:tcPr>
            <w:tcW w:w="7868" w:type="dxa"/>
            <w:vAlign w:val="center"/>
          </w:tcPr>
          <w:p w14:paraId="4FB7E341" w14:textId="77777777" w:rsidR="00DC29BB" w:rsidRDefault="00DC29BB" w:rsidP="00DF02D8">
            <w:pPr>
              <w:pStyle w:val="a9"/>
              <w:spacing w:beforeAutospacing="0" w:afterAutospacing="0" w:line="280" w:lineRule="exact"/>
              <w:jc w:val="both"/>
              <w:rPr>
                <w:rFonts w:ascii="仿宋_GB2312" w:eastAsia="仿宋_GB2312" w:hAnsi="仿宋_GB2312" w:cs="仿宋_GB2312" w:hint="eastAsia"/>
                <w:b/>
                <w:bCs/>
                <w:szCs w:val="24"/>
              </w:rPr>
            </w:pPr>
            <w:r>
              <w:rPr>
                <w:rFonts w:ascii="仿宋_GB2312" w:eastAsia="仿宋_GB2312" w:hAnsi="仿宋_GB2312" w:cs="仿宋_GB2312" w:hint="eastAsia"/>
                <w:b/>
                <w:bCs/>
                <w:szCs w:val="24"/>
              </w:rPr>
              <w:t>健全基层减负常态化机制，持续纠治形式主义和官僚主义，营造风清气</w:t>
            </w:r>
            <w:proofErr w:type="gramStart"/>
            <w:r>
              <w:rPr>
                <w:rFonts w:ascii="仿宋_GB2312" w:eastAsia="仿宋_GB2312" w:hAnsi="仿宋_GB2312" w:cs="仿宋_GB2312" w:hint="eastAsia"/>
                <w:b/>
                <w:bCs/>
                <w:szCs w:val="24"/>
              </w:rPr>
              <w:t>正政治</w:t>
            </w:r>
            <w:proofErr w:type="gramEnd"/>
            <w:r>
              <w:rPr>
                <w:rFonts w:ascii="仿宋_GB2312" w:eastAsia="仿宋_GB2312" w:hAnsi="仿宋_GB2312" w:cs="仿宋_GB2312" w:hint="eastAsia"/>
                <w:b/>
                <w:bCs/>
                <w:szCs w:val="24"/>
              </w:rPr>
              <w:t>生态。</w:t>
            </w:r>
          </w:p>
        </w:tc>
        <w:tc>
          <w:tcPr>
            <w:tcW w:w="955" w:type="dxa"/>
            <w:vAlign w:val="center"/>
          </w:tcPr>
          <w:p w14:paraId="5C9609BB"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朱  辉</w:t>
            </w:r>
          </w:p>
        </w:tc>
        <w:tc>
          <w:tcPr>
            <w:tcW w:w="1050" w:type="dxa"/>
            <w:vAlign w:val="center"/>
          </w:tcPr>
          <w:p w14:paraId="030031F7"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李  刚</w:t>
            </w:r>
          </w:p>
        </w:tc>
        <w:tc>
          <w:tcPr>
            <w:tcW w:w="1674" w:type="dxa"/>
            <w:vAlign w:val="center"/>
          </w:tcPr>
          <w:p w14:paraId="39897AD7"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县委办公室</w:t>
            </w:r>
          </w:p>
        </w:tc>
        <w:tc>
          <w:tcPr>
            <w:tcW w:w="1965" w:type="dxa"/>
            <w:vAlign w:val="center"/>
          </w:tcPr>
          <w:p w14:paraId="6A3A6717"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县直各部门</w:t>
            </w:r>
          </w:p>
          <w:p w14:paraId="5D91DE28"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各乡镇</w:t>
            </w:r>
          </w:p>
        </w:tc>
        <w:tc>
          <w:tcPr>
            <w:tcW w:w="951" w:type="dxa"/>
            <w:vAlign w:val="center"/>
          </w:tcPr>
          <w:p w14:paraId="40048796"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长期</w:t>
            </w:r>
          </w:p>
          <w:p w14:paraId="08D26448"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坚持</w:t>
            </w:r>
          </w:p>
        </w:tc>
      </w:tr>
      <w:tr w:rsidR="00DC29BB" w14:paraId="5BD2B0FB" w14:textId="77777777" w:rsidTr="00DF02D8">
        <w:trPr>
          <w:trHeight w:val="1261"/>
        </w:trPr>
        <w:tc>
          <w:tcPr>
            <w:tcW w:w="626" w:type="dxa"/>
            <w:vAlign w:val="center"/>
          </w:tcPr>
          <w:p w14:paraId="4AF57465" w14:textId="77777777" w:rsidR="00DC29BB" w:rsidRDefault="00DC29BB" w:rsidP="00DF02D8">
            <w:pPr>
              <w:pStyle w:val="a9"/>
              <w:spacing w:beforeAutospacing="0" w:afterAutospacing="0" w:line="280" w:lineRule="exact"/>
              <w:jc w:val="center"/>
              <w:rPr>
                <w:rFonts w:ascii="仿宋_GB2312" w:eastAsia="仿宋_GB2312" w:hAnsi="仿宋_GB2312" w:cs="仿宋_GB2312"/>
                <w:kern w:val="2"/>
                <w:szCs w:val="24"/>
              </w:rPr>
            </w:pPr>
            <w:r>
              <w:rPr>
                <w:rFonts w:ascii="仿宋_GB2312" w:eastAsia="仿宋_GB2312" w:hAnsi="仿宋_GB2312" w:cs="仿宋_GB2312" w:hint="eastAsia"/>
                <w:szCs w:val="24"/>
              </w:rPr>
              <w:t>115</w:t>
            </w:r>
          </w:p>
        </w:tc>
        <w:tc>
          <w:tcPr>
            <w:tcW w:w="7868" w:type="dxa"/>
            <w:vAlign w:val="center"/>
          </w:tcPr>
          <w:p w14:paraId="457F2DA5" w14:textId="77777777" w:rsidR="00DC29BB" w:rsidRDefault="00DC29BB" w:rsidP="00DF02D8">
            <w:pPr>
              <w:pStyle w:val="a9"/>
              <w:spacing w:beforeAutospacing="0" w:afterAutospacing="0" w:line="280" w:lineRule="exact"/>
              <w:jc w:val="both"/>
              <w:rPr>
                <w:rFonts w:ascii="仿宋_GB2312" w:eastAsia="仿宋_GB2312" w:hAnsi="仿宋_GB2312" w:cs="仿宋_GB2312" w:hint="eastAsia"/>
                <w:kern w:val="2"/>
                <w:szCs w:val="24"/>
              </w:rPr>
            </w:pPr>
            <w:r>
              <w:rPr>
                <w:rFonts w:ascii="仿宋_GB2312" w:eastAsia="仿宋_GB2312" w:hAnsi="仿宋_GB2312" w:cs="仿宋_GB2312" w:hint="eastAsia"/>
                <w:b/>
                <w:bCs/>
                <w:szCs w:val="24"/>
              </w:rPr>
              <w:t>深化纪检监察体制改革，扎实推进规范化法治化建设。</w:t>
            </w:r>
          </w:p>
        </w:tc>
        <w:tc>
          <w:tcPr>
            <w:tcW w:w="955" w:type="dxa"/>
            <w:vAlign w:val="center"/>
          </w:tcPr>
          <w:p w14:paraId="3B06DC72"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郑  华</w:t>
            </w:r>
          </w:p>
        </w:tc>
        <w:tc>
          <w:tcPr>
            <w:tcW w:w="1050" w:type="dxa"/>
            <w:vAlign w:val="center"/>
          </w:tcPr>
          <w:p w14:paraId="1143E286"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王学军</w:t>
            </w:r>
          </w:p>
        </w:tc>
        <w:tc>
          <w:tcPr>
            <w:tcW w:w="1674" w:type="dxa"/>
            <w:vAlign w:val="center"/>
          </w:tcPr>
          <w:p w14:paraId="7455F1BD"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县纪委监委</w:t>
            </w:r>
          </w:p>
        </w:tc>
        <w:tc>
          <w:tcPr>
            <w:tcW w:w="1965" w:type="dxa"/>
            <w:vAlign w:val="center"/>
          </w:tcPr>
          <w:p w14:paraId="2027CF4E"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县直各部门</w:t>
            </w:r>
          </w:p>
          <w:p w14:paraId="3248AFB0"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各乡镇</w:t>
            </w:r>
          </w:p>
        </w:tc>
        <w:tc>
          <w:tcPr>
            <w:tcW w:w="951" w:type="dxa"/>
            <w:vAlign w:val="center"/>
          </w:tcPr>
          <w:p w14:paraId="2988D04D"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长期</w:t>
            </w:r>
          </w:p>
          <w:p w14:paraId="00ABD9E4"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坚持</w:t>
            </w:r>
          </w:p>
        </w:tc>
      </w:tr>
      <w:tr w:rsidR="00DC29BB" w14:paraId="2F23B7F7" w14:textId="77777777" w:rsidTr="00DF02D8">
        <w:trPr>
          <w:trHeight w:val="1261"/>
        </w:trPr>
        <w:tc>
          <w:tcPr>
            <w:tcW w:w="626" w:type="dxa"/>
            <w:vAlign w:val="center"/>
          </w:tcPr>
          <w:p w14:paraId="3CDC6D05" w14:textId="77777777" w:rsidR="00DC29BB" w:rsidRDefault="00DC29BB" w:rsidP="00DF02D8">
            <w:pPr>
              <w:pStyle w:val="a9"/>
              <w:spacing w:beforeAutospacing="0" w:afterAutospacing="0"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116</w:t>
            </w:r>
          </w:p>
        </w:tc>
        <w:tc>
          <w:tcPr>
            <w:tcW w:w="7868" w:type="dxa"/>
            <w:vAlign w:val="center"/>
          </w:tcPr>
          <w:p w14:paraId="6F4F23F8" w14:textId="77777777" w:rsidR="00DC29BB" w:rsidRDefault="00DC29BB" w:rsidP="00DF02D8">
            <w:pPr>
              <w:pStyle w:val="a9"/>
              <w:spacing w:beforeAutospacing="0" w:afterAutospacing="0" w:line="280" w:lineRule="exact"/>
              <w:jc w:val="both"/>
              <w:rPr>
                <w:rFonts w:ascii="仿宋_GB2312" w:eastAsia="仿宋_GB2312" w:hAnsi="仿宋_GB2312" w:cs="仿宋_GB2312" w:hint="eastAsia"/>
                <w:b/>
                <w:bCs/>
                <w:szCs w:val="24"/>
              </w:rPr>
            </w:pPr>
            <w:r>
              <w:rPr>
                <w:rFonts w:ascii="仿宋_GB2312" w:eastAsia="仿宋_GB2312" w:hAnsi="仿宋_GB2312" w:cs="仿宋_GB2312" w:hint="eastAsia"/>
                <w:b/>
                <w:bCs/>
                <w:szCs w:val="24"/>
              </w:rPr>
              <w:t>推进政治巡察，</w:t>
            </w:r>
            <w:r>
              <w:rPr>
                <w:rFonts w:ascii="仿宋_GB2312" w:eastAsia="仿宋_GB2312" w:hAnsi="仿宋_GB2312" w:cs="仿宋_GB2312" w:hint="eastAsia"/>
                <w:szCs w:val="24"/>
              </w:rPr>
              <w:t>完成一轮常规巡察和巡察“回头看”，实现十四届县委任期内</w:t>
            </w:r>
            <w:proofErr w:type="gramStart"/>
            <w:r>
              <w:rPr>
                <w:rFonts w:ascii="仿宋_GB2312" w:eastAsia="仿宋_GB2312" w:hAnsi="仿宋_GB2312" w:cs="仿宋_GB2312" w:hint="eastAsia"/>
                <w:szCs w:val="24"/>
              </w:rPr>
              <w:t>巡察全</w:t>
            </w:r>
            <w:proofErr w:type="gramEnd"/>
            <w:r>
              <w:rPr>
                <w:rFonts w:ascii="仿宋_GB2312" w:eastAsia="仿宋_GB2312" w:hAnsi="仿宋_GB2312" w:cs="仿宋_GB2312" w:hint="eastAsia"/>
                <w:szCs w:val="24"/>
              </w:rPr>
              <w:t>覆盖。</w:t>
            </w:r>
          </w:p>
        </w:tc>
        <w:tc>
          <w:tcPr>
            <w:tcW w:w="955" w:type="dxa"/>
            <w:vAlign w:val="center"/>
          </w:tcPr>
          <w:p w14:paraId="4A23C20D"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郑  华</w:t>
            </w:r>
          </w:p>
        </w:tc>
        <w:tc>
          <w:tcPr>
            <w:tcW w:w="1050" w:type="dxa"/>
            <w:vAlign w:val="center"/>
          </w:tcPr>
          <w:p w14:paraId="58D8485C"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吴成宁</w:t>
            </w:r>
          </w:p>
        </w:tc>
        <w:tc>
          <w:tcPr>
            <w:tcW w:w="1674" w:type="dxa"/>
            <w:vAlign w:val="center"/>
          </w:tcPr>
          <w:p w14:paraId="7C5CD0E1"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县委</w:t>
            </w:r>
            <w:proofErr w:type="gramStart"/>
            <w:r>
              <w:rPr>
                <w:rFonts w:ascii="仿宋_GB2312" w:eastAsia="仿宋_GB2312" w:hAnsi="仿宋_GB2312" w:cs="仿宋_GB2312" w:hint="eastAsia"/>
                <w:sz w:val="24"/>
                <w:szCs w:val="24"/>
              </w:rPr>
              <w:t>巡察办</w:t>
            </w:r>
            <w:proofErr w:type="gramEnd"/>
          </w:p>
        </w:tc>
        <w:tc>
          <w:tcPr>
            <w:tcW w:w="1965" w:type="dxa"/>
            <w:vAlign w:val="center"/>
          </w:tcPr>
          <w:p w14:paraId="0FC63151" w14:textId="77777777" w:rsidR="00DC29BB" w:rsidRDefault="00DC29BB" w:rsidP="00DF02D8">
            <w:pPr>
              <w:spacing w:line="28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县直各部门</w:t>
            </w:r>
          </w:p>
          <w:p w14:paraId="415EA15B"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各乡镇</w:t>
            </w:r>
          </w:p>
        </w:tc>
        <w:tc>
          <w:tcPr>
            <w:tcW w:w="951" w:type="dxa"/>
            <w:vAlign w:val="center"/>
          </w:tcPr>
          <w:p w14:paraId="6660EAFC" w14:textId="77777777" w:rsidR="00DC29BB" w:rsidRDefault="00DC29BB" w:rsidP="00DF02D8">
            <w:pPr>
              <w:spacing w:line="280" w:lineRule="exact"/>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10月底前</w:t>
            </w:r>
          </w:p>
        </w:tc>
      </w:tr>
    </w:tbl>
    <w:p w14:paraId="23CCF7CF" w14:textId="77777777" w:rsidR="008420E9" w:rsidRDefault="008420E9">
      <w:bookmarkStart w:id="0" w:name="_GoBack"/>
      <w:bookmarkEnd w:id="0"/>
    </w:p>
    <w:sectPr w:rsidR="008420E9" w:rsidSect="00DC29BB">
      <w:pgSz w:w="16838" w:h="11906" w:orient="landscape" w:code="9"/>
      <w:pgMar w:top="1701" w:right="1418" w:bottom="1701" w:left="1418" w:header="851" w:footer="1418" w:gutter="0"/>
      <w:cols w:space="425"/>
      <w:docGrid w:linePitch="579" w:charSpace="216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D9F9D" w14:textId="77777777" w:rsidR="00B21CD3" w:rsidRDefault="00B21CD3" w:rsidP="00DC29BB">
      <w:r>
        <w:separator/>
      </w:r>
    </w:p>
  </w:endnote>
  <w:endnote w:type="continuationSeparator" w:id="0">
    <w:p w14:paraId="11A9EE8A" w14:textId="77777777" w:rsidR="00B21CD3" w:rsidRDefault="00B21CD3" w:rsidP="00DC2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00"/>
    <w:family w:val="auto"/>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15C4D" w14:textId="77777777" w:rsidR="00B21CD3" w:rsidRDefault="00B21CD3" w:rsidP="00DC29BB">
      <w:r>
        <w:separator/>
      </w:r>
    </w:p>
  </w:footnote>
  <w:footnote w:type="continuationSeparator" w:id="0">
    <w:p w14:paraId="3944EC07" w14:textId="77777777" w:rsidR="00B21CD3" w:rsidRDefault="00B21CD3" w:rsidP="00DC29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HorizontalSpacing w:val="213"/>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75"/>
    <w:rsid w:val="004B3175"/>
    <w:rsid w:val="006C2D21"/>
    <w:rsid w:val="008420E9"/>
    <w:rsid w:val="00B21CD3"/>
    <w:rsid w:val="00DC29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742248-806E-4965-9245-45402BFAF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Default"/>
    <w:qFormat/>
    <w:rsid w:val="00DC29BB"/>
    <w:pPr>
      <w:widowControl w:val="0"/>
      <w:jc w:val="both"/>
    </w:pPr>
    <w:rPr>
      <w:rFonts w:ascii="Calibri" w:eastAsia="宋体" w:hAnsi="Calibri" w:cs="Calibri"/>
      <w:szCs w:val="21"/>
    </w:rPr>
  </w:style>
  <w:style w:type="paragraph" w:styleId="1">
    <w:name w:val="heading 1"/>
    <w:basedOn w:val="a"/>
    <w:next w:val="a"/>
    <w:link w:val="10"/>
    <w:qFormat/>
    <w:rsid w:val="00DC29BB"/>
    <w:pPr>
      <w:keepLines/>
      <w:spacing w:before="480" w:after="360"/>
      <w:ind w:left="2411"/>
      <w:jc w:val="center"/>
      <w:outlineLvl w:val="0"/>
    </w:pPr>
    <w:rPr>
      <w:rFonts w:ascii="Arial" w:eastAsia="黑体" w:hAnsi="Arial" w:cs="Times New Roman"/>
      <w:bCs/>
      <w:kern w:val="32"/>
      <w:sz w:val="32"/>
      <w:szCs w:val="32"/>
    </w:rPr>
  </w:style>
  <w:style w:type="paragraph" w:styleId="2">
    <w:name w:val="heading 2"/>
    <w:basedOn w:val="a"/>
    <w:next w:val="a"/>
    <w:link w:val="20"/>
    <w:qFormat/>
    <w:rsid w:val="00DC29BB"/>
    <w:pPr>
      <w:keepNext/>
      <w:keepLines/>
      <w:widowControl/>
      <w:ind w:leftChars="400" w:left="840"/>
      <w:jc w:val="left"/>
      <w:outlineLvl w:val="1"/>
    </w:pPr>
    <w:rPr>
      <w:rFonts w:hAnsi="Times New Roman"/>
      <w:b/>
      <w:bCs/>
      <w:kern w:val="0"/>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C29B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C29BB"/>
    <w:rPr>
      <w:sz w:val="18"/>
      <w:szCs w:val="18"/>
    </w:rPr>
  </w:style>
  <w:style w:type="paragraph" w:styleId="a5">
    <w:name w:val="footer"/>
    <w:basedOn w:val="a"/>
    <w:link w:val="a6"/>
    <w:unhideWhenUsed/>
    <w:rsid w:val="00DC29B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C29BB"/>
    <w:rPr>
      <w:sz w:val="18"/>
      <w:szCs w:val="18"/>
    </w:rPr>
  </w:style>
  <w:style w:type="character" w:customStyle="1" w:styleId="10">
    <w:name w:val="标题 1 字符"/>
    <w:basedOn w:val="a0"/>
    <w:link w:val="1"/>
    <w:rsid w:val="00DC29BB"/>
    <w:rPr>
      <w:rFonts w:ascii="Arial" w:eastAsia="黑体" w:hAnsi="Arial" w:cs="Times New Roman"/>
      <w:bCs/>
      <w:kern w:val="32"/>
      <w:sz w:val="32"/>
      <w:szCs w:val="32"/>
    </w:rPr>
  </w:style>
  <w:style w:type="character" w:customStyle="1" w:styleId="20">
    <w:name w:val="标题 2 字符"/>
    <w:basedOn w:val="a0"/>
    <w:link w:val="2"/>
    <w:rsid w:val="00DC29BB"/>
    <w:rPr>
      <w:rFonts w:ascii="Calibri" w:eastAsia="宋体" w:hAnsi="Times New Roman" w:cs="Calibri"/>
      <w:b/>
      <w:bCs/>
      <w:kern w:val="0"/>
      <w:sz w:val="30"/>
      <w:szCs w:val="30"/>
    </w:rPr>
  </w:style>
  <w:style w:type="paragraph" w:customStyle="1" w:styleId="Default">
    <w:name w:val="Default"/>
    <w:rsid w:val="00DC29BB"/>
    <w:pPr>
      <w:widowControl w:val="0"/>
      <w:autoSpaceDE w:val="0"/>
      <w:autoSpaceDN w:val="0"/>
      <w:adjustRightInd w:val="0"/>
    </w:pPr>
    <w:rPr>
      <w:rFonts w:ascii="方正小标宋_GBK" w:eastAsia="方正小标宋_GBK" w:hAnsi="方正小标宋_GBK" w:cs="Times New Roman"/>
      <w:color w:val="000000"/>
      <w:kern w:val="0"/>
      <w:sz w:val="24"/>
    </w:rPr>
  </w:style>
  <w:style w:type="paragraph" w:styleId="a7">
    <w:name w:val="Body Text Indent"/>
    <w:basedOn w:val="a"/>
    <w:link w:val="a8"/>
    <w:rsid w:val="00DC29BB"/>
    <w:pPr>
      <w:autoSpaceDE w:val="0"/>
      <w:autoSpaceDN w:val="0"/>
      <w:adjustRightInd w:val="0"/>
      <w:spacing w:line="520" w:lineRule="exact"/>
      <w:ind w:firstLineChars="200" w:firstLine="640"/>
    </w:pPr>
    <w:rPr>
      <w:rFonts w:ascii="仿宋_GB2312" w:eastAsia="仿宋_GB2312" w:hAnsi="Times New Roman" w:cs="Times New Roman"/>
      <w:sz w:val="32"/>
      <w:szCs w:val="24"/>
    </w:rPr>
  </w:style>
  <w:style w:type="character" w:customStyle="1" w:styleId="a8">
    <w:name w:val="正文文本缩进 字符"/>
    <w:basedOn w:val="a0"/>
    <w:link w:val="a7"/>
    <w:rsid w:val="00DC29BB"/>
    <w:rPr>
      <w:rFonts w:ascii="仿宋_GB2312" w:eastAsia="仿宋_GB2312" w:hAnsi="Times New Roman" w:cs="Times New Roman"/>
      <w:sz w:val="32"/>
      <w:szCs w:val="24"/>
    </w:rPr>
  </w:style>
  <w:style w:type="paragraph" w:styleId="a9">
    <w:name w:val="Normal (Web)"/>
    <w:basedOn w:val="a"/>
    <w:rsid w:val="00DC29BB"/>
    <w:pPr>
      <w:widowControl/>
      <w:spacing w:beforeAutospacing="1" w:afterAutospacing="1"/>
      <w:jc w:val="left"/>
    </w:pPr>
    <w:rPr>
      <w:kern w:val="0"/>
      <w:sz w:val="24"/>
      <w:szCs w:val="20"/>
    </w:rPr>
  </w:style>
  <w:style w:type="paragraph" w:styleId="21">
    <w:name w:val="Body Text First Indent 2"/>
    <w:basedOn w:val="a7"/>
    <w:next w:val="a"/>
    <w:link w:val="22"/>
    <w:rsid w:val="00DC29BB"/>
    <w:pPr>
      <w:ind w:leftChars="200" w:left="200" w:firstLine="420"/>
    </w:pPr>
  </w:style>
  <w:style w:type="character" w:customStyle="1" w:styleId="22">
    <w:name w:val="正文文本首行缩进 2 字符"/>
    <w:basedOn w:val="a8"/>
    <w:link w:val="21"/>
    <w:rsid w:val="00DC29BB"/>
    <w:rPr>
      <w:rFonts w:ascii="仿宋_GB2312" w:eastAsia="仿宋_GB2312" w:hAnsi="Times New Roman" w:cs="Times New Roman"/>
      <w:sz w:val="32"/>
      <w:szCs w:val="24"/>
    </w:rPr>
  </w:style>
  <w:style w:type="table" w:styleId="aa">
    <w:name w:val="Table Grid"/>
    <w:basedOn w:val="a1"/>
    <w:rsid w:val="00DC29BB"/>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
    <w:name w:val="Char Char Char Char Char Char Char Char Char Char Char"/>
    <w:basedOn w:val="a"/>
    <w:rsid w:val="00DC29BB"/>
    <w:pPr>
      <w:spacing w:line="360" w:lineRule="auto"/>
    </w:pPr>
    <w:rPr>
      <w:rFonts w:ascii="Tahoma" w:hAnsi="Tahoma" w:cs="Times New Roman"/>
      <w:sz w:val="24"/>
      <w:szCs w:val="20"/>
    </w:rPr>
  </w:style>
  <w:style w:type="character" w:styleId="ab">
    <w:name w:val="page number"/>
    <w:basedOn w:val="a0"/>
    <w:rsid w:val="00DC29BB"/>
  </w:style>
  <w:style w:type="paragraph" w:customStyle="1" w:styleId="NormalWeb">
    <w:name w:val="Normal (Web)"/>
    <w:basedOn w:val="a"/>
    <w:qFormat/>
    <w:rsid w:val="00DC29BB"/>
    <w:pPr>
      <w:spacing w:before="100" w:beforeAutospacing="1" w:after="100" w:afterAutospacing="1"/>
      <w:jc w:val="left"/>
    </w:pPr>
    <w:rPr>
      <w:kern w:val="0"/>
      <w:sz w:val="24"/>
      <w:szCs w:val="20"/>
    </w:rPr>
  </w:style>
  <w:style w:type="paragraph" w:customStyle="1" w:styleId="NormalWeb1">
    <w:name w:val="Normal (Web)1"/>
    <w:basedOn w:val="a"/>
    <w:rsid w:val="00DC29BB"/>
    <w:pPr>
      <w:jc w:val="left"/>
    </w:pPr>
    <w:rPr>
      <w:kern w:val="0"/>
      <w:sz w:val="24"/>
    </w:rPr>
  </w:style>
  <w:style w:type="paragraph" w:customStyle="1" w:styleId="p0">
    <w:name w:val="p0"/>
    <w:basedOn w:val="a"/>
    <w:rsid w:val="00DC29BB"/>
    <w:pPr>
      <w:widowControl/>
    </w:pPr>
    <w:rPr>
      <w:rFonts w:ascii="Times New Roman" w:hAnsi="Times New Roman" w:cs="Times New Roman"/>
      <w:kern w:val="0"/>
    </w:rPr>
  </w:style>
  <w:style w:type="paragraph" w:customStyle="1" w:styleId="ac">
    <w:name w:val="首行缩进"/>
    <w:basedOn w:val="a"/>
    <w:qFormat/>
    <w:rsid w:val="00DC29BB"/>
    <w:pPr>
      <w:ind w:firstLineChars="200" w:firstLine="480"/>
    </w:pPr>
    <w:rPr>
      <w:lang w:val="zh-CN"/>
    </w:rPr>
  </w:style>
  <w:style w:type="paragraph" w:customStyle="1" w:styleId="ad">
    <w:name w:val="正文."/>
    <w:basedOn w:val="a"/>
    <w:rsid w:val="00DC29BB"/>
    <w:pPr>
      <w:spacing w:line="360" w:lineRule="auto"/>
      <w:ind w:firstLineChars="200" w:firstLine="200"/>
    </w:pPr>
    <w:rPr>
      <w:rFonts w:ascii="Times New Roman" w:hAnsi="Times New Roman" w:cs="黑体"/>
      <w:sz w:val="28"/>
      <w:szCs w:val="28"/>
    </w:rPr>
  </w:style>
  <w:style w:type="paragraph" w:customStyle="1" w:styleId="0">
    <w:name w:val="0"/>
    <w:basedOn w:val="a"/>
    <w:rsid w:val="00DC29BB"/>
    <w:pPr>
      <w:widowControl/>
      <w:snapToGrid w:val="0"/>
      <w:spacing w:line="365" w:lineRule="atLeast"/>
      <w:ind w:left="1"/>
      <w:textAlignment w:val="bottom"/>
    </w:pPr>
    <w:rPr>
      <w:rFonts w:ascii="Times New Roman" w:hAnsi="Times New Roman" w:cs="Times New Roman"/>
      <w:kern w:val="0"/>
      <w:sz w:val="20"/>
      <w:szCs w:val="20"/>
    </w:rPr>
  </w:style>
  <w:style w:type="paragraph" w:customStyle="1" w:styleId="PlainText">
    <w:name w:val="Plain Text"/>
    <w:basedOn w:val="a"/>
    <w:rsid w:val="00DC29BB"/>
    <w:rPr>
      <w:rFonts w:ascii="宋体"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2354</Words>
  <Characters>13423</Characters>
  <Application>Microsoft Office Word</Application>
  <DocSecurity>0</DocSecurity>
  <Lines>111</Lines>
  <Paragraphs>31</Paragraphs>
  <ScaleCrop>false</ScaleCrop>
  <Company/>
  <LinksUpToDate>false</LinksUpToDate>
  <CharactersWithSpaces>15746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NX NEWS</dc:creator>
  <cp:keywords/>
  <dc:description/>
  <cp:lastModifiedBy>NX NEWS</cp:lastModifiedBy>
  <cp:revision>2</cp:revision>
  <dcterms:created xsi:type="dcterms:W3CDTF">2021-03-29T07:58:00Z</dcterms:created>
  <dcterms:modified xsi:type="dcterms:W3CDTF">2021-03-29T08:01:00Z</dcterms:modified>
</cp:coreProperties>
</file>